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D1" w:rsidRDefault="006E33E6" w:rsidP="00154E44">
      <w:pPr>
        <w:jc w:val="center"/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3810</wp:posOffset>
            </wp:positionV>
            <wp:extent cx="561975" cy="685800"/>
            <wp:effectExtent l="19050" t="0" r="9525" b="0"/>
            <wp:wrapSquare wrapText="right"/>
            <wp:docPr id="2" name="Рисунок 2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15D1" w:rsidRDefault="008615D1" w:rsidP="00154E44">
      <w:pPr>
        <w:pStyle w:val="4"/>
        <w:spacing w:before="0" w:after="0"/>
        <w:jc w:val="center"/>
        <w:rPr>
          <w:b w:val="0"/>
          <w:bCs w:val="0"/>
          <w:sz w:val="24"/>
          <w:szCs w:val="24"/>
        </w:rPr>
      </w:pPr>
    </w:p>
    <w:p w:rsidR="00411048" w:rsidRDefault="00411048" w:rsidP="00154E44">
      <w:pPr>
        <w:pStyle w:val="4"/>
        <w:spacing w:before="0" w:after="0"/>
        <w:jc w:val="center"/>
        <w:rPr>
          <w:b w:val="0"/>
          <w:bCs w:val="0"/>
          <w:szCs w:val="24"/>
        </w:rPr>
      </w:pPr>
    </w:p>
    <w:p w:rsidR="00411048" w:rsidRDefault="00411048" w:rsidP="00154E44">
      <w:pPr>
        <w:pStyle w:val="4"/>
        <w:spacing w:before="0" w:after="0"/>
        <w:jc w:val="center"/>
        <w:rPr>
          <w:b w:val="0"/>
          <w:bCs w:val="0"/>
          <w:szCs w:val="24"/>
        </w:rPr>
      </w:pPr>
    </w:p>
    <w:p w:rsidR="006E33E6" w:rsidRDefault="00C30077" w:rsidP="00154E44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Совет депутатов</w:t>
      </w:r>
    </w:p>
    <w:p w:rsidR="006E33E6" w:rsidRDefault="00C30077" w:rsidP="00154E44">
      <w:pPr>
        <w:pStyle w:val="4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Лабазинский сельсовет</w:t>
      </w:r>
    </w:p>
    <w:p w:rsidR="006E33E6" w:rsidRDefault="00C30077" w:rsidP="00154E44">
      <w:pPr>
        <w:jc w:val="center"/>
        <w:rPr>
          <w:b/>
          <w:sz w:val="24"/>
        </w:rPr>
      </w:pPr>
      <w:r>
        <w:rPr>
          <w:b/>
          <w:sz w:val="24"/>
        </w:rPr>
        <w:t>Курманаевского района Оренбургской области</w:t>
      </w:r>
    </w:p>
    <w:p w:rsidR="006E33E6" w:rsidRDefault="009D6DFC" w:rsidP="00154E44">
      <w:pPr>
        <w:jc w:val="center"/>
        <w:rPr>
          <w:b/>
          <w:sz w:val="24"/>
        </w:rPr>
      </w:pPr>
      <w:r>
        <w:rPr>
          <w:b/>
          <w:sz w:val="24"/>
        </w:rPr>
        <w:t>(четвертого</w:t>
      </w:r>
      <w:r w:rsidR="00C30077">
        <w:rPr>
          <w:b/>
          <w:sz w:val="24"/>
        </w:rPr>
        <w:t xml:space="preserve"> созыва)</w:t>
      </w:r>
    </w:p>
    <w:p w:rsidR="00970A01" w:rsidRDefault="00970A01" w:rsidP="00154E44">
      <w:pPr>
        <w:jc w:val="center"/>
        <w:rPr>
          <w:b/>
          <w:sz w:val="24"/>
        </w:rPr>
      </w:pPr>
    </w:p>
    <w:p w:rsidR="006E33E6" w:rsidRPr="008615D1" w:rsidRDefault="00970A01" w:rsidP="00154E44">
      <w:pPr>
        <w:pStyle w:val="5"/>
        <w:spacing w:before="0" w:after="0"/>
        <w:jc w:val="center"/>
        <w:rPr>
          <w:i w:val="0"/>
          <w:sz w:val="28"/>
          <w:szCs w:val="28"/>
        </w:rPr>
      </w:pPr>
      <w:r w:rsidRPr="008615D1">
        <w:rPr>
          <w:i w:val="0"/>
          <w:sz w:val="28"/>
          <w:szCs w:val="28"/>
        </w:rPr>
        <w:t>РЕШЕНИЕ</w:t>
      </w:r>
    </w:p>
    <w:p w:rsidR="006E33E6" w:rsidRDefault="006E33E6" w:rsidP="00154E44">
      <w:pPr>
        <w:jc w:val="center"/>
        <w:rPr>
          <w:sz w:val="24"/>
        </w:rPr>
      </w:pPr>
    </w:p>
    <w:p w:rsidR="006E33E6" w:rsidRPr="00C238B7" w:rsidRDefault="00B333AA" w:rsidP="00154E44">
      <w:pPr>
        <w:jc w:val="center"/>
        <w:rPr>
          <w:bCs/>
          <w:szCs w:val="28"/>
        </w:rPr>
      </w:pPr>
      <w:r>
        <w:rPr>
          <w:bCs/>
          <w:szCs w:val="28"/>
        </w:rPr>
        <w:t>17</w:t>
      </w:r>
      <w:r w:rsidR="008A4D69">
        <w:rPr>
          <w:bCs/>
          <w:szCs w:val="28"/>
        </w:rPr>
        <w:t>.03</w:t>
      </w:r>
      <w:r w:rsidR="00970A01" w:rsidRPr="00682DF4">
        <w:rPr>
          <w:bCs/>
          <w:szCs w:val="28"/>
        </w:rPr>
        <w:t>.</w:t>
      </w:r>
      <w:r w:rsidR="008A4D69">
        <w:rPr>
          <w:bCs/>
          <w:szCs w:val="28"/>
        </w:rPr>
        <w:t>2023</w:t>
      </w:r>
      <w:r w:rsidR="00DD56BB">
        <w:rPr>
          <w:bCs/>
          <w:szCs w:val="28"/>
        </w:rPr>
        <w:t xml:space="preserve">                                                  </w:t>
      </w:r>
      <w:r w:rsidR="008E1DEF">
        <w:rPr>
          <w:bCs/>
          <w:szCs w:val="28"/>
        </w:rPr>
        <w:t xml:space="preserve">                              </w:t>
      </w:r>
      <w:r w:rsidR="00DD56BB">
        <w:rPr>
          <w:bCs/>
          <w:szCs w:val="28"/>
        </w:rPr>
        <w:t xml:space="preserve">                      </w:t>
      </w:r>
      <w:r w:rsidR="006E33E6" w:rsidRPr="00C238B7">
        <w:rPr>
          <w:bCs/>
          <w:szCs w:val="28"/>
        </w:rPr>
        <w:t>№</w:t>
      </w:r>
      <w:r w:rsidR="00163E4D">
        <w:rPr>
          <w:bCs/>
          <w:szCs w:val="28"/>
        </w:rPr>
        <w:t xml:space="preserve"> </w:t>
      </w:r>
      <w:r>
        <w:rPr>
          <w:bCs/>
          <w:szCs w:val="28"/>
        </w:rPr>
        <w:t>110</w:t>
      </w:r>
    </w:p>
    <w:p w:rsidR="006E33E6" w:rsidRDefault="006E33E6" w:rsidP="00154E44">
      <w:pPr>
        <w:rPr>
          <w:szCs w:val="28"/>
        </w:rPr>
      </w:pPr>
    </w:p>
    <w:p w:rsidR="008615D1" w:rsidRPr="00C238B7" w:rsidRDefault="008615D1" w:rsidP="00154E44">
      <w:pPr>
        <w:rPr>
          <w:szCs w:val="28"/>
        </w:rPr>
      </w:pPr>
    </w:p>
    <w:p w:rsidR="006E33E6" w:rsidRDefault="00970A01" w:rsidP="00154E44">
      <w:r>
        <w:t xml:space="preserve">Об </w:t>
      </w:r>
      <w:r w:rsidR="006E33E6">
        <w:t>отчёте главы муниципального</w:t>
      </w:r>
    </w:p>
    <w:p w:rsidR="006E33E6" w:rsidRDefault="006E33E6" w:rsidP="00154E44">
      <w:r>
        <w:t>образования Лабазинский сельсовет</w:t>
      </w:r>
    </w:p>
    <w:p w:rsidR="006E33E6" w:rsidRDefault="00970A01" w:rsidP="00154E44">
      <w:r>
        <w:t xml:space="preserve">о работе за </w:t>
      </w:r>
      <w:r w:rsidR="009D6DFC">
        <w:t>202</w:t>
      </w:r>
      <w:r w:rsidR="008A4D69">
        <w:t>2</w:t>
      </w:r>
      <w:r w:rsidR="006E33E6">
        <w:t xml:space="preserve"> год</w:t>
      </w:r>
    </w:p>
    <w:p w:rsidR="006E33E6" w:rsidRDefault="006E33E6" w:rsidP="00154E44"/>
    <w:p w:rsidR="008615D1" w:rsidRDefault="008615D1" w:rsidP="00154E44"/>
    <w:p w:rsidR="006E33E6" w:rsidRDefault="006E33E6" w:rsidP="00154E44">
      <w:pPr>
        <w:ind w:firstLine="708"/>
        <w:jc w:val="both"/>
      </w:pPr>
      <w:r>
        <w:t>Заслушав отчёт главы муниципального образования Лабазинский сельсовет Гражданкина В.А., руководствуясь частью 5 статьи 36 Федера</w:t>
      </w:r>
      <w:r w:rsidR="008E1DEF">
        <w:t>льного закона от 06.10.2003</w:t>
      </w:r>
      <w:r>
        <w:t xml:space="preserve"> № 131-ФЗ «Об общих принципах организации местного самоуправления в Российской Федерации», Регламентом работы Совета депутатов, Уставом муниципального обра</w:t>
      </w:r>
      <w:r w:rsidR="00970A01">
        <w:t xml:space="preserve">зования Лабазинский сельсовет, </w:t>
      </w:r>
      <w:r>
        <w:t xml:space="preserve">Совет депутатов </w:t>
      </w:r>
      <w:r w:rsidR="00970A01">
        <w:t>решил</w:t>
      </w:r>
      <w:r>
        <w:t>:</w:t>
      </w:r>
    </w:p>
    <w:p w:rsidR="006E33E6" w:rsidRDefault="006E33E6" w:rsidP="00154E44">
      <w:pPr>
        <w:ind w:firstLine="708"/>
        <w:jc w:val="both"/>
      </w:pPr>
      <w:r>
        <w:t>1. Утвердить отчёт главы муниципального образования Лабазинский сел</w:t>
      </w:r>
      <w:r w:rsidR="008A4D69">
        <w:t>ьсовет Гражданкина В.А. за 2022</w:t>
      </w:r>
      <w:r>
        <w:t xml:space="preserve"> год.</w:t>
      </w:r>
    </w:p>
    <w:p w:rsidR="006E33E6" w:rsidRDefault="006E33E6" w:rsidP="00154E44">
      <w:pPr>
        <w:ind w:firstLine="708"/>
        <w:jc w:val="both"/>
      </w:pPr>
      <w:r>
        <w:t>2. Признать удовлетворительной работу главы муниципального образова</w:t>
      </w:r>
      <w:r w:rsidR="00163E4D">
        <w:t>ния Лабазинский сельсовет</w:t>
      </w:r>
      <w:r w:rsidR="008A4D69">
        <w:t xml:space="preserve"> в 2022</w:t>
      </w:r>
      <w:r>
        <w:t xml:space="preserve"> году.</w:t>
      </w:r>
    </w:p>
    <w:p w:rsidR="006E33E6" w:rsidRDefault="00970A01" w:rsidP="00154E44">
      <w:pPr>
        <w:ind w:firstLine="708"/>
        <w:jc w:val="both"/>
      </w:pPr>
      <w:r>
        <w:t xml:space="preserve">3. Решение вступает в силу со дня </w:t>
      </w:r>
      <w:r w:rsidR="00C30077">
        <w:t>подписания.</w:t>
      </w:r>
    </w:p>
    <w:p w:rsidR="006E33E6" w:rsidRDefault="006E33E6" w:rsidP="00154E44">
      <w:pPr>
        <w:jc w:val="both"/>
      </w:pPr>
    </w:p>
    <w:p w:rsidR="006E33E6" w:rsidRDefault="006E33E6" w:rsidP="00154E44">
      <w:pPr>
        <w:jc w:val="both"/>
      </w:pPr>
    </w:p>
    <w:p w:rsidR="00682DF4" w:rsidRDefault="00682DF4" w:rsidP="00154E44">
      <w:pPr>
        <w:jc w:val="both"/>
      </w:pPr>
      <w:r>
        <w:t>Председатель Совета депутатов                                             Г.В. Криволапов</w:t>
      </w:r>
    </w:p>
    <w:p w:rsidR="00682DF4" w:rsidRDefault="00682DF4" w:rsidP="00154E44">
      <w:pPr>
        <w:jc w:val="both"/>
      </w:pPr>
    </w:p>
    <w:p w:rsidR="00682DF4" w:rsidRDefault="00682DF4" w:rsidP="00154E44">
      <w:pPr>
        <w:jc w:val="both"/>
      </w:pPr>
    </w:p>
    <w:p w:rsidR="006E33E6" w:rsidRDefault="00AB396E" w:rsidP="00154E44">
      <w:pPr>
        <w:jc w:val="both"/>
      </w:pPr>
      <w:r>
        <w:t>Глава муниципального</w:t>
      </w:r>
      <w:r w:rsidR="006E33E6">
        <w:t xml:space="preserve"> образования                                   В.А. Гражданкин</w:t>
      </w:r>
    </w:p>
    <w:p w:rsidR="006E33E6" w:rsidRDefault="006E33E6" w:rsidP="00154E44">
      <w:pPr>
        <w:tabs>
          <w:tab w:val="left" w:pos="6675"/>
        </w:tabs>
        <w:jc w:val="both"/>
      </w:pPr>
    </w:p>
    <w:p w:rsidR="006E33E6" w:rsidRDefault="006E33E6" w:rsidP="00154E44">
      <w:pPr>
        <w:tabs>
          <w:tab w:val="left" w:pos="6675"/>
        </w:tabs>
        <w:jc w:val="both"/>
      </w:pPr>
    </w:p>
    <w:p w:rsidR="006E33E6" w:rsidRDefault="006E33E6" w:rsidP="00154E44">
      <w:pPr>
        <w:tabs>
          <w:tab w:val="left" w:pos="6675"/>
        </w:tabs>
        <w:jc w:val="both"/>
      </w:pPr>
      <w:r>
        <w:t>Разослано: в дело, прокурору района, администрации района, главе МО Лабазинский сельсовет</w:t>
      </w:r>
    </w:p>
    <w:p w:rsidR="006E33E6" w:rsidRDefault="006E33E6" w:rsidP="00154E44">
      <w:pPr>
        <w:jc w:val="both"/>
      </w:pPr>
    </w:p>
    <w:p w:rsidR="006E33E6" w:rsidRDefault="006E33E6" w:rsidP="00154E44"/>
    <w:p w:rsidR="006E33E6" w:rsidRDefault="006E33E6" w:rsidP="00154E44"/>
    <w:p w:rsidR="006E33E6" w:rsidRDefault="006E33E6" w:rsidP="00154E44"/>
    <w:p w:rsidR="006E33E6" w:rsidRDefault="006E33E6" w:rsidP="00154E44"/>
    <w:p w:rsidR="0031499E" w:rsidRDefault="0031499E" w:rsidP="00154E44"/>
    <w:p w:rsidR="006E33E6" w:rsidRPr="006E33E6" w:rsidRDefault="00682DF4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>
        <w:rPr>
          <w:rStyle w:val="a7"/>
          <w:rFonts w:ascii="Times New Roman" w:hAnsi="Times New Roman" w:cs="Times New Roman"/>
          <w:color w:val="000000"/>
          <w:sz w:val="24"/>
        </w:rPr>
        <w:lastRenderedPageBreak/>
        <w:t>Д</w:t>
      </w:r>
      <w:r w:rsidR="00C30077">
        <w:rPr>
          <w:rStyle w:val="a7"/>
          <w:rFonts w:ascii="Times New Roman" w:hAnsi="Times New Roman" w:cs="Times New Roman"/>
          <w:color w:val="000000"/>
          <w:sz w:val="24"/>
        </w:rPr>
        <w:t>оклад главы</w:t>
      </w:r>
    </w:p>
    <w:p w:rsidR="006E33E6" w:rsidRDefault="006E33E6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6E33E6">
        <w:rPr>
          <w:rStyle w:val="a7"/>
          <w:rFonts w:ascii="Times New Roman" w:hAnsi="Times New Roman" w:cs="Times New Roman"/>
          <w:color w:val="000000"/>
          <w:sz w:val="24"/>
        </w:rPr>
        <w:t>МО Лабазинский сельсовет В.А. Гражданкина о р</w:t>
      </w:r>
      <w:r w:rsidR="008A4D69">
        <w:rPr>
          <w:rStyle w:val="a7"/>
          <w:rFonts w:ascii="Times New Roman" w:hAnsi="Times New Roman" w:cs="Times New Roman"/>
          <w:color w:val="000000"/>
          <w:sz w:val="24"/>
        </w:rPr>
        <w:t>аботе за 2022</w:t>
      </w:r>
      <w:r w:rsidRPr="006E33E6">
        <w:rPr>
          <w:rStyle w:val="a7"/>
          <w:rFonts w:ascii="Times New Roman" w:hAnsi="Times New Roman" w:cs="Times New Roman"/>
          <w:color w:val="000000"/>
          <w:sz w:val="24"/>
        </w:rPr>
        <w:t xml:space="preserve"> год</w:t>
      </w:r>
    </w:p>
    <w:p w:rsidR="00154E44" w:rsidRPr="006E33E6" w:rsidRDefault="00154E44" w:rsidP="00154E44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E19A1" w:rsidRDefault="00970A01" w:rsidP="00154E4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состав сельского поселения 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Лабазинский сельсовет входит 5 населённых пунктов. На территории поселения постоянно проживает </w:t>
      </w:r>
      <w:r w:rsidR="00107A92">
        <w:rPr>
          <w:rFonts w:ascii="Times New Roman" w:hAnsi="Times New Roman" w:cs="Times New Roman"/>
          <w:color w:val="000000"/>
          <w:sz w:val="24"/>
          <w:szCs w:val="24"/>
        </w:rPr>
        <w:t>2470</w:t>
      </w:r>
      <w:r w:rsidR="00D0019C"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, из </w:t>
      </w:r>
      <w:r w:rsidR="00107A92">
        <w:rPr>
          <w:rFonts w:ascii="Times New Roman" w:hAnsi="Times New Roman" w:cs="Times New Roman"/>
          <w:color w:val="000000"/>
          <w:sz w:val="24"/>
          <w:szCs w:val="24"/>
        </w:rPr>
        <w:t>них 1471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челове</w:t>
      </w:r>
      <w:r w:rsidR="00107A92">
        <w:rPr>
          <w:rFonts w:ascii="Times New Roman" w:hAnsi="Times New Roman" w:cs="Times New Roman"/>
          <w:color w:val="000000"/>
          <w:sz w:val="24"/>
          <w:szCs w:val="24"/>
        </w:rPr>
        <w:t>к трудоспособного возраста, 529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человек стар</w:t>
      </w:r>
      <w:r w:rsidR="00107A92">
        <w:rPr>
          <w:rFonts w:ascii="Times New Roman" w:hAnsi="Times New Roman" w:cs="Times New Roman"/>
          <w:color w:val="000000"/>
          <w:sz w:val="24"/>
          <w:szCs w:val="24"/>
        </w:rPr>
        <w:t>ше трудоспособного возраста, 470</w:t>
      </w:r>
      <w:r w:rsidR="00FE19A1">
        <w:rPr>
          <w:rFonts w:ascii="Times New Roman" w:hAnsi="Times New Roman" w:cs="Times New Roman"/>
          <w:color w:val="000000"/>
          <w:sz w:val="24"/>
          <w:szCs w:val="24"/>
        </w:rPr>
        <w:t xml:space="preserve"> человек моложе 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>трудоспособного возраста.</w:t>
      </w:r>
    </w:p>
    <w:p w:rsidR="006E33E6" w:rsidRPr="00841CBB" w:rsidRDefault="008A4D69" w:rsidP="00154E4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2022</w:t>
      </w:r>
      <w:r w:rsidR="00FE19A1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году на территории сельского поселения продолжали функционировать все учреждения и предприятия. Ни одно из предприятий не прекратило свою деятельность, не было ликвидировано. Всего – 28 хозяйствующих субъекта. Из них – 3 – общества с ограниченной ответственностью, 8 – крестьянско-фермерских хозяйств и 13 и</w:t>
      </w:r>
      <w:r w:rsidR="00FE19A1">
        <w:rPr>
          <w:rFonts w:ascii="Times New Roman" w:hAnsi="Times New Roman" w:cs="Times New Roman"/>
          <w:color w:val="000000"/>
          <w:sz w:val="24"/>
          <w:szCs w:val="24"/>
        </w:rPr>
        <w:t>ндивидуальных предпринимателей.</w:t>
      </w:r>
    </w:p>
    <w:p w:rsidR="00154E44" w:rsidRDefault="00154E44" w:rsidP="00154E44">
      <w:pPr>
        <w:contextualSpacing/>
        <w:jc w:val="center"/>
        <w:rPr>
          <w:b/>
          <w:sz w:val="24"/>
        </w:rPr>
      </w:pPr>
    </w:p>
    <w:p w:rsidR="007C605F" w:rsidRPr="007C605F" w:rsidRDefault="007C605F" w:rsidP="007C605F">
      <w:pPr>
        <w:contextualSpacing/>
        <w:jc w:val="center"/>
        <w:rPr>
          <w:b/>
          <w:color w:val="FF0000"/>
          <w:sz w:val="24"/>
        </w:rPr>
      </w:pPr>
      <w:r w:rsidRPr="007C605F">
        <w:rPr>
          <w:b/>
          <w:sz w:val="24"/>
        </w:rPr>
        <w:t>Исполнение бюджета Администрации муниципального образования Лабазинский сельсовет</w:t>
      </w:r>
    </w:p>
    <w:p w:rsidR="008731AB" w:rsidRPr="005E5DFB" w:rsidRDefault="008731AB" w:rsidP="008731AB">
      <w:pPr>
        <w:ind w:firstLine="708"/>
        <w:jc w:val="both"/>
        <w:rPr>
          <w:sz w:val="24"/>
        </w:rPr>
      </w:pPr>
      <w:r w:rsidRPr="005E5DFB">
        <w:rPr>
          <w:sz w:val="24"/>
        </w:rPr>
        <w:t xml:space="preserve">Администрация Лабазинского сельсовета действует на основании Устава, утвержденного Решением Совета депутатов № 96 от 25.09.2018г. </w:t>
      </w:r>
    </w:p>
    <w:p w:rsidR="008731AB" w:rsidRPr="005E5DFB" w:rsidRDefault="008731AB" w:rsidP="008731AB">
      <w:pPr>
        <w:ind w:firstLine="708"/>
        <w:jc w:val="both"/>
        <w:rPr>
          <w:sz w:val="24"/>
        </w:rPr>
      </w:pPr>
      <w:r w:rsidRPr="005E5DFB">
        <w:rPr>
          <w:sz w:val="24"/>
        </w:rPr>
        <w:t>В соответствии с уставом, Администрация осуществляет полномочия в сфере жилищно-коммунального хозяйства, национальной безопасности, общегосударственные вопросы, национальной обороны, культуры, социальной политики. Администрация является ГРБС, главным администратором доходов бюджета и источников финансирования дефицита бюджета.</w:t>
      </w:r>
    </w:p>
    <w:p w:rsidR="008731AB" w:rsidRPr="005E5DFB" w:rsidRDefault="008731AB" w:rsidP="008731AB">
      <w:pPr>
        <w:ind w:firstLine="709"/>
        <w:jc w:val="both"/>
        <w:rPr>
          <w:sz w:val="24"/>
        </w:rPr>
      </w:pPr>
      <w:r w:rsidRPr="005E5DFB">
        <w:rPr>
          <w:sz w:val="24"/>
        </w:rPr>
        <w:t xml:space="preserve">Решением совета депутатов муниципального образования Лабазинский  сельсовет Курманаевского района Оренбургской области </w:t>
      </w:r>
      <w:r w:rsidRPr="005E5DFB">
        <w:rPr>
          <w:sz w:val="24"/>
          <w:shd w:val="clear" w:color="auto" w:fill="FFFFFF"/>
        </w:rPr>
        <w:t xml:space="preserve">от 23.12.2021 г </w:t>
      </w:r>
      <w:r w:rsidRPr="005E5DFB">
        <w:rPr>
          <w:bCs/>
          <w:sz w:val="24"/>
        </w:rPr>
        <w:t xml:space="preserve">№ 62 </w:t>
      </w:r>
      <w:r w:rsidRPr="005E5DFB">
        <w:rPr>
          <w:sz w:val="24"/>
        </w:rPr>
        <w:t xml:space="preserve">"О бюджете муниципального образования Лабазинский сельсовет на 2022 год и на плановый период 2023 и 2024 годов", в редакции Решений Совета депутатов № 68 от 18.02.2022, № 69 от 21.03.2022, № 80 от 20.06.2022, № 89 от 05.09.2022, № 91 от 08.11.2022, № 96 от 12.12.2022, утверждены основные характеристики бюджета МО Лабазинский сельсовет: доходы – </w:t>
      </w:r>
      <w:r w:rsidRPr="005E5DFB">
        <w:rPr>
          <w:bCs/>
          <w:sz w:val="24"/>
        </w:rPr>
        <w:t xml:space="preserve">15722990,00 </w:t>
      </w:r>
      <w:r w:rsidRPr="005E5DFB">
        <w:rPr>
          <w:sz w:val="24"/>
        </w:rPr>
        <w:t>руб.; расходы –</w:t>
      </w:r>
      <w:r w:rsidRPr="005E5DFB">
        <w:rPr>
          <w:bCs/>
          <w:sz w:val="24"/>
        </w:rPr>
        <w:t xml:space="preserve">16188390,00 </w:t>
      </w:r>
      <w:r w:rsidRPr="005E5DFB">
        <w:rPr>
          <w:sz w:val="24"/>
        </w:rPr>
        <w:t>руб.</w:t>
      </w:r>
    </w:p>
    <w:p w:rsidR="008731AB" w:rsidRPr="005E5DFB" w:rsidRDefault="008731AB" w:rsidP="008731AB">
      <w:pPr>
        <w:ind w:firstLine="708"/>
        <w:jc w:val="both"/>
        <w:rPr>
          <w:sz w:val="24"/>
        </w:rPr>
      </w:pPr>
      <w:r w:rsidRPr="005E5DFB">
        <w:rPr>
          <w:sz w:val="24"/>
        </w:rPr>
        <w:t xml:space="preserve">Расходование указанных бюджетных средств осуществляется в рамках реализации муниципальной программы: "Устойчивое развитие территории МО Лабазинский  сельсовет на 2019 – 2024 г." и непрограммных расходов органов местного самоуправления. </w:t>
      </w:r>
    </w:p>
    <w:p w:rsidR="008731AB" w:rsidRPr="005E5DFB" w:rsidRDefault="008731AB" w:rsidP="008731AB">
      <w:pPr>
        <w:ind w:firstLine="709"/>
        <w:jc w:val="both"/>
        <w:rPr>
          <w:sz w:val="24"/>
        </w:rPr>
      </w:pPr>
      <w:r w:rsidRPr="005E5DFB">
        <w:rPr>
          <w:sz w:val="24"/>
        </w:rPr>
        <w:t>Доходная часть бюджета муниципального образования формируется  за счет поступления налоговых и неналоговых платежей, а также за счет безвозмездных перечислений от других бюджетов.</w:t>
      </w:r>
    </w:p>
    <w:p w:rsidR="008731AB" w:rsidRPr="005E5DFB" w:rsidRDefault="008731AB" w:rsidP="008731AB">
      <w:pPr>
        <w:ind w:firstLine="709"/>
        <w:jc w:val="both"/>
        <w:rPr>
          <w:rFonts w:cs="Tahoma"/>
          <w:sz w:val="24"/>
        </w:rPr>
      </w:pPr>
      <w:r w:rsidRPr="005E5DFB">
        <w:rPr>
          <w:rFonts w:cs="Tahoma"/>
          <w:sz w:val="24"/>
        </w:rPr>
        <w:t xml:space="preserve">По результатам исполнения бюджета поселения по доходам на 01.01.2023 года исполнено 15202680,11 руб или 97 % утвержденных бюджетных назначений. </w:t>
      </w:r>
    </w:p>
    <w:p w:rsidR="008731AB" w:rsidRPr="005E5DFB" w:rsidRDefault="008731AB" w:rsidP="008731AB">
      <w:pPr>
        <w:ind w:firstLine="709"/>
        <w:jc w:val="both"/>
        <w:rPr>
          <w:sz w:val="24"/>
        </w:rPr>
      </w:pPr>
      <w:r w:rsidRPr="005E5DFB">
        <w:rPr>
          <w:rFonts w:cs="Tahoma"/>
          <w:sz w:val="24"/>
        </w:rPr>
        <w:t>В структуре доходов налоговые и неналоговые доходы составили – 64 % (</w:t>
      </w:r>
      <w:r w:rsidRPr="005E5DFB">
        <w:rPr>
          <w:i/>
          <w:sz w:val="24"/>
        </w:rPr>
        <w:t xml:space="preserve">9742680,11 </w:t>
      </w:r>
      <w:r w:rsidRPr="005E5DFB">
        <w:rPr>
          <w:rFonts w:cs="Tahoma"/>
          <w:sz w:val="24"/>
        </w:rPr>
        <w:t>рублей). На долю безвозмездных поступлений (</w:t>
      </w:r>
      <w:r w:rsidRPr="005E5DFB">
        <w:rPr>
          <w:i/>
          <w:sz w:val="24"/>
        </w:rPr>
        <w:t xml:space="preserve">5460000,00 </w:t>
      </w:r>
      <w:r w:rsidRPr="005E5DFB">
        <w:rPr>
          <w:rFonts w:cs="Tahoma"/>
          <w:sz w:val="24"/>
        </w:rPr>
        <w:t>рублей) приходится 36 % доходов бюджета.</w:t>
      </w:r>
    </w:p>
    <w:p w:rsidR="008731AB" w:rsidRPr="005E5DFB" w:rsidRDefault="008731AB" w:rsidP="008731AB">
      <w:pPr>
        <w:numPr>
          <w:ilvl w:val="0"/>
          <w:numId w:val="1"/>
        </w:numPr>
        <w:ind w:left="0" w:firstLine="709"/>
        <w:jc w:val="both"/>
        <w:rPr>
          <w:b/>
          <w:i/>
          <w:sz w:val="24"/>
        </w:rPr>
      </w:pPr>
      <w:r w:rsidRPr="005E5DFB">
        <w:rPr>
          <w:b/>
          <w:i/>
          <w:sz w:val="24"/>
        </w:rPr>
        <w:t>НАЛОГОВЫЕ И НЕНАЛОГОВЫЕ ДОХОДЫ:</w:t>
      </w:r>
    </w:p>
    <w:p w:rsidR="008731AB" w:rsidRPr="005E5DFB" w:rsidRDefault="008731AB" w:rsidP="008731AB">
      <w:pPr>
        <w:ind w:firstLine="851"/>
        <w:jc w:val="both"/>
        <w:rPr>
          <w:rFonts w:cs="Tahoma"/>
          <w:sz w:val="24"/>
        </w:rPr>
      </w:pPr>
      <w:r w:rsidRPr="005E5DFB">
        <w:rPr>
          <w:sz w:val="24"/>
        </w:rPr>
        <w:t xml:space="preserve">Налога на доходы физических лиц в бюджет поселения поступило 5185343,14руб. (или 87 % </w:t>
      </w:r>
      <w:r w:rsidRPr="005E5DFB">
        <w:rPr>
          <w:rFonts w:cs="Tahoma"/>
          <w:sz w:val="24"/>
        </w:rPr>
        <w:t>утвержденных бюджетных назначений)</w:t>
      </w:r>
    </w:p>
    <w:p w:rsidR="008731AB" w:rsidRPr="005E5DFB" w:rsidRDefault="008731AB" w:rsidP="008731AB">
      <w:pPr>
        <w:ind w:firstLine="851"/>
        <w:jc w:val="both"/>
        <w:rPr>
          <w:rFonts w:cs="Tahoma"/>
          <w:sz w:val="24"/>
        </w:rPr>
      </w:pPr>
      <w:r w:rsidRPr="005E5DFB">
        <w:rPr>
          <w:color w:val="000000"/>
          <w:sz w:val="24"/>
        </w:rPr>
        <w:t xml:space="preserve">Акцизы по подакцизным товарам (продукции), производимым на территории Российской Федерации исполнено на 01.01.2023 года </w:t>
      </w:r>
      <w:r w:rsidRPr="005E5DFB">
        <w:rPr>
          <w:sz w:val="24"/>
        </w:rPr>
        <w:t xml:space="preserve">1468443,71руб. (или 115,4 % </w:t>
      </w:r>
      <w:r w:rsidRPr="005E5DFB">
        <w:rPr>
          <w:rFonts w:cs="Tahoma"/>
          <w:sz w:val="24"/>
        </w:rPr>
        <w:t>утвержденных бюджетных назначений)</w:t>
      </w:r>
    </w:p>
    <w:p w:rsidR="008731AB" w:rsidRPr="005E5DFB" w:rsidRDefault="008731AB" w:rsidP="008731AB">
      <w:pPr>
        <w:ind w:firstLine="851"/>
        <w:jc w:val="both"/>
        <w:rPr>
          <w:rFonts w:cs="Tahoma"/>
          <w:sz w:val="24"/>
        </w:rPr>
      </w:pPr>
      <w:r w:rsidRPr="005E5DFB">
        <w:rPr>
          <w:color w:val="000000"/>
          <w:sz w:val="24"/>
        </w:rPr>
        <w:t xml:space="preserve">НАЛОГИ НА ИМУЩЕСТВО – 1272716,34 </w:t>
      </w:r>
      <w:r w:rsidRPr="005E5DFB">
        <w:rPr>
          <w:sz w:val="24"/>
        </w:rPr>
        <w:t>РУБ</w:t>
      </w:r>
      <w:r w:rsidRPr="005E5DFB">
        <w:rPr>
          <w:color w:val="000000"/>
          <w:sz w:val="24"/>
        </w:rPr>
        <w:t xml:space="preserve">. </w:t>
      </w:r>
      <w:r w:rsidRPr="005E5DFB">
        <w:rPr>
          <w:sz w:val="24"/>
        </w:rPr>
        <w:t xml:space="preserve">(или 104,3 % </w:t>
      </w:r>
      <w:r w:rsidRPr="005E5DFB">
        <w:rPr>
          <w:rFonts w:cs="Tahoma"/>
          <w:sz w:val="24"/>
        </w:rPr>
        <w:t>утвержденных бюджетных назначений) в т.ч. Налог на имущество физических лиц 214403,28руб. (</w:t>
      </w:r>
      <w:r w:rsidRPr="005E5DFB">
        <w:rPr>
          <w:sz w:val="24"/>
        </w:rPr>
        <w:t xml:space="preserve">или 116 % </w:t>
      </w:r>
      <w:r w:rsidRPr="005E5DFB">
        <w:rPr>
          <w:rFonts w:cs="Tahoma"/>
          <w:sz w:val="24"/>
        </w:rPr>
        <w:t>утвержденных бюджетных назначений);</w:t>
      </w:r>
    </w:p>
    <w:p w:rsidR="008731AB" w:rsidRPr="005E5DFB" w:rsidRDefault="008731AB" w:rsidP="008731AB">
      <w:pPr>
        <w:ind w:firstLine="851"/>
        <w:jc w:val="both"/>
        <w:rPr>
          <w:rFonts w:cs="Tahoma"/>
          <w:sz w:val="24"/>
        </w:rPr>
      </w:pPr>
      <w:r w:rsidRPr="005E5DFB">
        <w:rPr>
          <w:rFonts w:cs="Tahoma"/>
          <w:sz w:val="24"/>
        </w:rPr>
        <w:t>Земельный налог – 1058313,06руб. (</w:t>
      </w:r>
      <w:r w:rsidRPr="005E5DFB">
        <w:rPr>
          <w:sz w:val="24"/>
        </w:rPr>
        <w:t xml:space="preserve">или 102,4 % </w:t>
      </w:r>
      <w:r w:rsidRPr="005E5DFB">
        <w:rPr>
          <w:rFonts w:cs="Tahoma"/>
          <w:sz w:val="24"/>
        </w:rPr>
        <w:t>утвержденных бюджетных назначений)</w:t>
      </w:r>
    </w:p>
    <w:p w:rsidR="008731AB" w:rsidRPr="005E5DFB" w:rsidRDefault="008731AB" w:rsidP="008731AB">
      <w:pPr>
        <w:ind w:firstLine="851"/>
        <w:jc w:val="both"/>
        <w:rPr>
          <w:rFonts w:cs="Tahoma"/>
          <w:sz w:val="24"/>
        </w:rPr>
      </w:pPr>
      <w:r w:rsidRPr="005E5DFB">
        <w:rPr>
          <w:sz w:val="24"/>
        </w:rPr>
        <w:lastRenderedPageBreak/>
        <w:t xml:space="preserve">НАЛОГИ НА СОВОКУПНЫЙ ДОХОД – 1688626,52 </w:t>
      </w:r>
      <w:r w:rsidRPr="005E5DFB">
        <w:rPr>
          <w:rFonts w:cs="Tahoma"/>
          <w:sz w:val="24"/>
        </w:rPr>
        <w:t>(</w:t>
      </w:r>
      <w:r w:rsidRPr="005E5DFB">
        <w:rPr>
          <w:sz w:val="24"/>
        </w:rPr>
        <w:t xml:space="preserve">или 100,6 % </w:t>
      </w:r>
      <w:r w:rsidRPr="005E5DFB">
        <w:rPr>
          <w:rFonts w:cs="Tahoma"/>
          <w:sz w:val="24"/>
        </w:rPr>
        <w:t>утвержденных бюджетных назначений)</w:t>
      </w:r>
    </w:p>
    <w:p w:rsidR="008731AB" w:rsidRPr="005E5DFB" w:rsidRDefault="008731AB" w:rsidP="008731AB">
      <w:pPr>
        <w:ind w:firstLine="851"/>
        <w:jc w:val="both"/>
        <w:rPr>
          <w:rFonts w:cs="Tahoma"/>
          <w:sz w:val="24"/>
        </w:rPr>
      </w:pPr>
      <w:r w:rsidRPr="005E5DFB">
        <w:rPr>
          <w:sz w:val="24"/>
        </w:rPr>
        <w:t xml:space="preserve">Государственная пошлина поступила – 6880,00 руб. </w:t>
      </w:r>
      <w:r w:rsidRPr="005E5DFB">
        <w:rPr>
          <w:rFonts w:cs="Tahoma"/>
          <w:sz w:val="24"/>
        </w:rPr>
        <w:t>(</w:t>
      </w:r>
      <w:r w:rsidRPr="005E5DFB">
        <w:rPr>
          <w:sz w:val="24"/>
        </w:rPr>
        <w:t xml:space="preserve">или 98,3 % </w:t>
      </w:r>
      <w:r w:rsidRPr="005E5DFB">
        <w:rPr>
          <w:rFonts w:cs="Tahoma"/>
          <w:sz w:val="24"/>
        </w:rPr>
        <w:t>утвержденных бюджетных назначений)</w:t>
      </w:r>
    </w:p>
    <w:p w:rsidR="008731AB" w:rsidRPr="005E5DFB" w:rsidRDefault="008731AB" w:rsidP="008731AB">
      <w:pPr>
        <w:ind w:firstLine="851"/>
        <w:jc w:val="both"/>
        <w:rPr>
          <w:rFonts w:cs="Tahoma"/>
          <w:sz w:val="24"/>
        </w:rPr>
      </w:pPr>
      <w:r w:rsidRPr="005E5DFB">
        <w:rPr>
          <w:sz w:val="24"/>
        </w:rPr>
        <w:t xml:space="preserve">Доходы от сдачи в аренду имущества – 118670,4 руб. </w:t>
      </w:r>
      <w:r w:rsidRPr="005E5DFB">
        <w:rPr>
          <w:rFonts w:cs="Tahoma"/>
          <w:sz w:val="24"/>
        </w:rPr>
        <w:t>(</w:t>
      </w:r>
      <w:r w:rsidRPr="005E5DFB">
        <w:rPr>
          <w:sz w:val="24"/>
        </w:rPr>
        <w:t xml:space="preserve">или 99,4 % </w:t>
      </w:r>
      <w:r w:rsidRPr="005E5DFB">
        <w:rPr>
          <w:rFonts w:cs="Tahoma"/>
          <w:sz w:val="24"/>
        </w:rPr>
        <w:t>утвержденных бюджетных назначений)</w:t>
      </w:r>
    </w:p>
    <w:p w:rsidR="008731AB" w:rsidRPr="005E5DFB" w:rsidRDefault="008731AB" w:rsidP="008731AB">
      <w:pPr>
        <w:ind w:firstLine="851"/>
        <w:jc w:val="both"/>
        <w:rPr>
          <w:sz w:val="24"/>
        </w:rPr>
      </w:pPr>
      <w:r w:rsidRPr="005E5DFB">
        <w:rPr>
          <w:sz w:val="24"/>
        </w:rPr>
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– 2000,00 руб.</w:t>
      </w:r>
    </w:p>
    <w:p w:rsidR="008731AB" w:rsidRPr="005E5DFB" w:rsidRDefault="008731AB" w:rsidP="008731AB">
      <w:pPr>
        <w:ind w:firstLine="851"/>
        <w:jc w:val="both"/>
        <w:rPr>
          <w:sz w:val="24"/>
        </w:rPr>
      </w:pPr>
      <w:r w:rsidRPr="005E5DFB">
        <w:rPr>
          <w:sz w:val="24"/>
        </w:rPr>
        <w:t>БЕЗВОЗМЕЗДНЫЕ ПОСТУПЛЕНИЯ ОТ ДРУГИХ БЮДЖЕТОВ БЮДЖЕТНОЙ СИСТЕМЫ РОССИЙСКОЙ ФЕДЕРАЦИИ – 5460000,00 РУБ. В Т.Ч.:</w:t>
      </w:r>
    </w:p>
    <w:p w:rsidR="008731AB" w:rsidRPr="005E5DFB" w:rsidRDefault="008731AB" w:rsidP="008731AB">
      <w:pPr>
        <w:ind w:firstLine="851"/>
        <w:jc w:val="both"/>
        <w:rPr>
          <w:rFonts w:cs="Tahoma"/>
          <w:sz w:val="24"/>
        </w:rPr>
      </w:pPr>
      <w:r w:rsidRPr="005E5DFB">
        <w:rPr>
          <w:color w:val="000000"/>
          <w:sz w:val="24"/>
        </w:rPr>
        <w:t>Дотации на выравнивание бюджетной обеспеченности –</w:t>
      </w:r>
      <w:r w:rsidRPr="005E5DFB">
        <w:rPr>
          <w:sz w:val="24"/>
        </w:rPr>
        <w:t xml:space="preserve"> 5137000,00 </w:t>
      </w:r>
      <w:r w:rsidRPr="005E5DFB">
        <w:rPr>
          <w:color w:val="000000"/>
          <w:sz w:val="24"/>
        </w:rPr>
        <w:t>руб.;</w:t>
      </w:r>
      <w:r w:rsidRPr="005E5DFB">
        <w:rPr>
          <w:rFonts w:cs="Tahoma"/>
          <w:sz w:val="24"/>
        </w:rPr>
        <w:t xml:space="preserve"> (</w:t>
      </w:r>
      <w:r w:rsidRPr="005E5DFB">
        <w:rPr>
          <w:sz w:val="24"/>
        </w:rPr>
        <w:t xml:space="preserve">или 100 % </w:t>
      </w:r>
      <w:r w:rsidRPr="005E5DFB">
        <w:rPr>
          <w:rFonts w:cs="Tahoma"/>
          <w:sz w:val="24"/>
        </w:rPr>
        <w:t>утвержденных бюджетных назначений)</w:t>
      </w:r>
    </w:p>
    <w:p w:rsidR="008731AB" w:rsidRPr="005E5DFB" w:rsidRDefault="008731AB" w:rsidP="008731AB">
      <w:pPr>
        <w:ind w:firstLine="709"/>
        <w:jc w:val="both"/>
        <w:rPr>
          <w:rFonts w:cs="Tahoma"/>
          <w:sz w:val="24"/>
        </w:rPr>
      </w:pPr>
      <w:r w:rsidRPr="005E5DFB">
        <w:rPr>
          <w:color w:val="000000"/>
          <w:sz w:val="24"/>
        </w:rPr>
        <w:t xml:space="preserve">Субвенции бюджетам сельских поселений на осуществление первичного воинского учета на территориях, где отсутствуют военные комиссариаты – </w:t>
      </w:r>
      <w:r w:rsidRPr="005E5DFB">
        <w:rPr>
          <w:sz w:val="24"/>
        </w:rPr>
        <w:t>278000,00 руб</w:t>
      </w:r>
      <w:r w:rsidRPr="005E5DFB">
        <w:rPr>
          <w:color w:val="000000"/>
          <w:sz w:val="24"/>
        </w:rPr>
        <w:t xml:space="preserve">. </w:t>
      </w:r>
      <w:r w:rsidRPr="005E5DFB">
        <w:rPr>
          <w:rFonts w:cs="Tahoma"/>
          <w:sz w:val="24"/>
        </w:rPr>
        <w:t>(</w:t>
      </w:r>
      <w:r w:rsidRPr="005E5DFB">
        <w:rPr>
          <w:sz w:val="24"/>
        </w:rPr>
        <w:t xml:space="preserve">или 100 % </w:t>
      </w:r>
      <w:r w:rsidRPr="005E5DFB">
        <w:rPr>
          <w:rFonts w:cs="Tahoma"/>
          <w:sz w:val="24"/>
        </w:rPr>
        <w:t>утвержденных бюджетных назначений)</w:t>
      </w:r>
    </w:p>
    <w:p w:rsidR="008731AB" w:rsidRPr="005E5DFB" w:rsidRDefault="008731AB" w:rsidP="008731AB">
      <w:pPr>
        <w:ind w:firstLine="709"/>
        <w:jc w:val="both"/>
        <w:rPr>
          <w:rFonts w:cs="Tahoma"/>
          <w:sz w:val="24"/>
        </w:rPr>
      </w:pPr>
      <w:r w:rsidRPr="005E5DFB">
        <w:rPr>
          <w:color w:val="000000"/>
          <w:sz w:val="24"/>
        </w:rPr>
        <w:t>Прочие безвозмездные поступления в бюджеты сельских поселений – 45000,00 руб.</w:t>
      </w:r>
      <w:r w:rsidRPr="005E5DFB">
        <w:rPr>
          <w:rFonts w:cs="Tahoma"/>
          <w:sz w:val="24"/>
        </w:rPr>
        <w:t xml:space="preserve"> (</w:t>
      </w:r>
      <w:r w:rsidRPr="005E5DFB">
        <w:rPr>
          <w:sz w:val="24"/>
        </w:rPr>
        <w:t xml:space="preserve">или 100 % </w:t>
      </w:r>
      <w:r w:rsidRPr="005E5DFB">
        <w:rPr>
          <w:rFonts w:cs="Tahoma"/>
          <w:sz w:val="24"/>
        </w:rPr>
        <w:t>утвержденных бюджетных назначений)</w:t>
      </w:r>
    </w:p>
    <w:p w:rsidR="008731AB" w:rsidRPr="005E5DFB" w:rsidRDefault="008731AB" w:rsidP="008731AB">
      <w:pPr>
        <w:ind w:firstLine="709"/>
        <w:jc w:val="both"/>
        <w:rPr>
          <w:color w:val="000000"/>
          <w:sz w:val="24"/>
        </w:rPr>
      </w:pPr>
    </w:p>
    <w:p w:rsidR="008731AB" w:rsidRPr="005E5DFB" w:rsidRDefault="008731AB" w:rsidP="008731AB">
      <w:pPr>
        <w:ind w:firstLine="709"/>
        <w:jc w:val="both"/>
        <w:rPr>
          <w:b/>
          <w:i/>
          <w:sz w:val="24"/>
        </w:rPr>
      </w:pPr>
      <w:r w:rsidRPr="005E5DFB">
        <w:rPr>
          <w:b/>
          <w:i/>
          <w:sz w:val="24"/>
        </w:rPr>
        <w:t>Расходы бюджета МО Лабазинский сельсовет Курманаевского района на 01.01.2023 года исполнены в сумме 15917402,67 рублей. (98,3 % исполнения)</w:t>
      </w:r>
    </w:p>
    <w:p w:rsidR="008731AB" w:rsidRPr="005E5DFB" w:rsidRDefault="008731AB" w:rsidP="008731AB">
      <w:pPr>
        <w:ind w:firstLine="709"/>
        <w:jc w:val="both"/>
        <w:rPr>
          <w:rFonts w:cs="Tahoma"/>
          <w:sz w:val="24"/>
        </w:rPr>
      </w:pPr>
      <w:r w:rsidRPr="005E5DFB">
        <w:rPr>
          <w:sz w:val="24"/>
        </w:rPr>
        <w:t xml:space="preserve">Основную долю в расходах бюджета поселения занимают расходы по разделам: 0100 «Общегосударственные вопросы» - 6835353,74 рублей </w:t>
      </w:r>
      <w:r w:rsidRPr="005E5DFB">
        <w:rPr>
          <w:rFonts w:cs="Tahoma"/>
          <w:sz w:val="24"/>
        </w:rPr>
        <w:t>(</w:t>
      </w:r>
      <w:r w:rsidRPr="005E5DFB">
        <w:rPr>
          <w:sz w:val="24"/>
        </w:rPr>
        <w:t xml:space="preserve">или 97,1 % </w:t>
      </w:r>
      <w:r w:rsidRPr="005E5DFB">
        <w:rPr>
          <w:rFonts w:cs="Tahoma"/>
          <w:sz w:val="24"/>
        </w:rPr>
        <w:t>утвержденных бюджетных назначений)</w:t>
      </w:r>
      <w:r w:rsidRPr="005E5DFB">
        <w:rPr>
          <w:sz w:val="24"/>
        </w:rPr>
        <w:t xml:space="preserve">, 0800 «Культура, кинематография» - </w:t>
      </w:r>
      <w:r w:rsidRPr="005E5DFB">
        <w:rPr>
          <w:color w:val="000000"/>
          <w:sz w:val="24"/>
        </w:rPr>
        <w:t xml:space="preserve">4136000,00 </w:t>
      </w:r>
      <w:r w:rsidRPr="005E5DFB">
        <w:rPr>
          <w:sz w:val="24"/>
        </w:rPr>
        <w:t xml:space="preserve">рублей </w:t>
      </w:r>
      <w:r w:rsidRPr="005E5DFB">
        <w:rPr>
          <w:rFonts w:cs="Tahoma"/>
          <w:sz w:val="24"/>
        </w:rPr>
        <w:t>(</w:t>
      </w:r>
      <w:r w:rsidRPr="005E5DFB">
        <w:rPr>
          <w:sz w:val="24"/>
        </w:rPr>
        <w:t xml:space="preserve">или 100 % </w:t>
      </w:r>
      <w:r w:rsidRPr="005E5DFB">
        <w:rPr>
          <w:rFonts w:cs="Tahoma"/>
          <w:sz w:val="24"/>
        </w:rPr>
        <w:t>утвержденных бюджетных назначений)</w:t>
      </w:r>
      <w:r w:rsidRPr="005E5DFB">
        <w:rPr>
          <w:sz w:val="24"/>
        </w:rPr>
        <w:t xml:space="preserve"> и 0400 «НАЦИОНАЛЬНАЯ ЭКОНОМИКА» - 1481332,26 руб.: (или 97,3 % </w:t>
      </w:r>
      <w:r w:rsidRPr="005E5DFB">
        <w:rPr>
          <w:rFonts w:cs="Tahoma"/>
          <w:sz w:val="24"/>
        </w:rPr>
        <w:t>утвержденных бюджетных назначений)</w:t>
      </w:r>
    </w:p>
    <w:p w:rsidR="008731AB" w:rsidRPr="005E5DFB" w:rsidRDefault="008731AB" w:rsidP="008731AB">
      <w:pPr>
        <w:ind w:firstLine="709"/>
        <w:jc w:val="both"/>
        <w:rPr>
          <w:sz w:val="24"/>
        </w:rPr>
      </w:pPr>
      <w:r w:rsidRPr="005E5DFB">
        <w:rPr>
          <w:sz w:val="24"/>
        </w:rPr>
        <w:t>ПО ДРУГИМ РАЗДЕЛАМ РАСХОДЫ СОСТАВИЛИ:</w:t>
      </w:r>
    </w:p>
    <w:p w:rsidR="008731AB" w:rsidRPr="005E5DFB" w:rsidRDefault="008731AB" w:rsidP="008731AB">
      <w:pPr>
        <w:pStyle w:val="21"/>
        <w:widowControl w:val="0"/>
        <w:ind w:firstLine="709"/>
        <w:rPr>
          <w:sz w:val="24"/>
          <w:szCs w:val="24"/>
        </w:rPr>
      </w:pPr>
      <w:r w:rsidRPr="005E5DFB">
        <w:rPr>
          <w:sz w:val="24"/>
          <w:szCs w:val="24"/>
        </w:rPr>
        <w:t xml:space="preserve">0500 «Жилищно-коммунальное хозяйство» - 1682814,74 рублей (или 98,4 % </w:t>
      </w:r>
      <w:r w:rsidRPr="005E5DFB">
        <w:rPr>
          <w:rFonts w:cs="Tahoma"/>
          <w:sz w:val="24"/>
          <w:szCs w:val="24"/>
        </w:rPr>
        <w:t>утвержденных бюджетных назначений)</w:t>
      </w:r>
      <w:r w:rsidRPr="005E5DFB">
        <w:rPr>
          <w:sz w:val="24"/>
          <w:szCs w:val="24"/>
        </w:rPr>
        <w:t>. Расходы произведены по подразделам 0502 «Коммунальное хозяйство» - 338156,56 руб. (Содержание и ремонт водопроводных сетей) и 0503 «Благоустройство» - 1344658,18 руб.</w:t>
      </w:r>
    </w:p>
    <w:p w:rsidR="008731AB" w:rsidRPr="005E5DFB" w:rsidRDefault="008731AB" w:rsidP="008731AB">
      <w:pPr>
        <w:pStyle w:val="21"/>
        <w:widowControl w:val="0"/>
        <w:ind w:firstLine="709"/>
        <w:rPr>
          <w:sz w:val="24"/>
          <w:szCs w:val="24"/>
        </w:rPr>
      </w:pPr>
      <w:r w:rsidRPr="005E5DFB">
        <w:rPr>
          <w:color w:val="000000"/>
          <w:sz w:val="24"/>
          <w:szCs w:val="24"/>
        </w:rPr>
        <w:t xml:space="preserve">0200 «НАЦИОНАЛЬНАЯ ОБОРОНА» - </w:t>
      </w:r>
      <w:r w:rsidRPr="005E5DFB">
        <w:rPr>
          <w:sz w:val="24"/>
          <w:szCs w:val="24"/>
        </w:rPr>
        <w:t xml:space="preserve">278000,00 </w:t>
      </w:r>
      <w:r w:rsidRPr="005E5DFB">
        <w:rPr>
          <w:color w:val="000000"/>
          <w:sz w:val="24"/>
          <w:szCs w:val="24"/>
        </w:rPr>
        <w:t xml:space="preserve">руб. </w:t>
      </w:r>
      <w:r w:rsidRPr="005E5DFB">
        <w:rPr>
          <w:sz w:val="24"/>
          <w:szCs w:val="24"/>
        </w:rPr>
        <w:t>Отражены расходы по первичному воинскому учету на территориях, где отсутствуют военные комиссариаты.</w:t>
      </w:r>
    </w:p>
    <w:p w:rsidR="008731AB" w:rsidRPr="005E5DFB" w:rsidRDefault="008731AB" w:rsidP="008731AB">
      <w:pPr>
        <w:ind w:firstLine="709"/>
        <w:jc w:val="both"/>
        <w:rPr>
          <w:color w:val="000000"/>
          <w:sz w:val="24"/>
        </w:rPr>
      </w:pPr>
      <w:r w:rsidRPr="005E5DFB">
        <w:rPr>
          <w:color w:val="000000"/>
          <w:sz w:val="24"/>
        </w:rPr>
        <w:t xml:space="preserve">0300 «НАЦИОНАЛЬНАЯ БЕЗОПАСНОСТЬ И ПРАВООХРАНИТЕЛЬНАЯ ДЕЯТЕЛЬНОСТЬ» - 1083458,61 руб. </w:t>
      </w:r>
      <w:r w:rsidRPr="005E5DFB">
        <w:rPr>
          <w:sz w:val="24"/>
        </w:rPr>
        <w:t xml:space="preserve">По подразделу 0310 «Защита населения и территории от чрезвычайных ситуаций природного и техногенного характера, пожарная безопасность» отражены расходы на </w:t>
      </w:r>
      <w:r w:rsidRPr="005E5DFB">
        <w:rPr>
          <w:color w:val="000000"/>
          <w:sz w:val="24"/>
        </w:rPr>
        <w:t>содержание личного состава добровольной пожарной команды</w:t>
      </w:r>
    </w:p>
    <w:p w:rsidR="008731AB" w:rsidRPr="005E5DFB" w:rsidRDefault="008731AB" w:rsidP="008731AB">
      <w:pPr>
        <w:ind w:firstLine="709"/>
        <w:jc w:val="both"/>
        <w:rPr>
          <w:color w:val="000000"/>
          <w:sz w:val="24"/>
        </w:rPr>
      </w:pPr>
      <w:r w:rsidRPr="005E5DFB">
        <w:rPr>
          <w:sz w:val="24"/>
        </w:rPr>
        <w:t xml:space="preserve">По разделу 1000 «Социальная политика» произведено расходов </w:t>
      </w:r>
      <w:r w:rsidRPr="005E5DFB">
        <w:rPr>
          <w:color w:val="000000"/>
          <w:sz w:val="24"/>
        </w:rPr>
        <w:t>251659,98 РУБ.</w:t>
      </w:r>
      <w:r w:rsidRPr="005E5DFB">
        <w:rPr>
          <w:rFonts w:cs="Tahoma"/>
          <w:sz w:val="24"/>
        </w:rPr>
        <w:t xml:space="preserve"> (</w:t>
      </w:r>
      <w:r w:rsidRPr="005E5DFB">
        <w:rPr>
          <w:sz w:val="24"/>
        </w:rPr>
        <w:t xml:space="preserve">или 100 % </w:t>
      </w:r>
      <w:r w:rsidRPr="005E5DFB">
        <w:rPr>
          <w:rFonts w:cs="Tahoma"/>
          <w:sz w:val="24"/>
        </w:rPr>
        <w:t>утвержденных бюджетных назначений)</w:t>
      </w:r>
      <w:r w:rsidRPr="005E5DFB">
        <w:rPr>
          <w:sz w:val="24"/>
        </w:rPr>
        <w:t>.</w:t>
      </w:r>
      <w:r w:rsidRPr="005E5DFB">
        <w:rPr>
          <w:color w:val="000000"/>
          <w:sz w:val="24"/>
        </w:rPr>
        <w:t xml:space="preserve"> </w:t>
      </w:r>
      <w:r w:rsidRPr="005E5DFB">
        <w:rPr>
          <w:sz w:val="24"/>
        </w:rPr>
        <w:t xml:space="preserve">Данный раздел включает в себя подраздел 1001 «Пенсионное обеспечение», по которому отражены расходы за счёт средств местного бюджета на выплату пенсии за выслугу лет муниципальным служащим. </w:t>
      </w:r>
    </w:p>
    <w:p w:rsidR="008731AB" w:rsidRPr="005E5DFB" w:rsidRDefault="008731AB" w:rsidP="008731AB">
      <w:pPr>
        <w:ind w:firstLine="709"/>
        <w:jc w:val="both"/>
        <w:rPr>
          <w:sz w:val="24"/>
        </w:rPr>
      </w:pPr>
      <w:r w:rsidRPr="005E5DFB">
        <w:rPr>
          <w:sz w:val="24"/>
        </w:rPr>
        <w:t>Результат исполнения бюджета: дефицит – 763724,96 руб.</w:t>
      </w:r>
    </w:p>
    <w:p w:rsidR="008731AB" w:rsidRPr="005E5DFB" w:rsidRDefault="008731AB" w:rsidP="008731AB">
      <w:pPr>
        <w:ind w:firstLine="709"/>
        <w:jc w:val="both"/>
        <w:rPr>
          <w:color w:val="000000"/>
          <w:sz w:val="24"/>
        </w:rPr>
      </w:pPr>
    </w:p>
    <w:p w:rsidR="008731AB" w:rsidRPr="005E5DFB" w:rsidRDefault="008731AB" w:rsidP="008731AB">
      <w:pPr>
        <w:ind w:firstLine="709"/>
        <w:jc w:val="both"/>
        <w:rPr>
          <w:sz w:val="24"/>
        </w:rPr>
      </w:pPr>
      <w:r w:rsidRPr="005E5DFB">
        <w:rPr>
          <w:sz w:val="24"/>
        </w:rPr>
        <w:t>На 1 января 2023 года остаток денежных средств бюджета составил 1115911,82 руб., в том числе средства федерального бюджета 0,00 руб.; Просроченная кредиторская задолженность отсутствует.</w:t>
      </w:r>
    </w:p>
    <w:p w:rsidR="008731AB" w:rsidRPr="005E5DFB" w:rsidRDefault="008731AB" w:rsidP="008731AB">
      <w:pPr>
        <w:ind w:firstLine="709"/>
        <w:jc w:val="both"/>
        <w:rPr>
          <w:sz w:val="24"/>
        </w:rPr>
      </w:pPr>
      <w:r w:rsidRPr="005E5DFB">
        <w:rPr>
          <w:sz w:val="24"/>
        </w:rPr>
        <w:t>Стоимость основных средств на конец отчетного периода составила 8294535,72 в том числе:</w:t>
      </w:r>
    </w:p>
    <w:p w:rsidR="008731AB" w:rsidRPr="005E5DFB" w:rsidRDefault="008731AB" w:rsidP="008731AB">
      <w:pPr>
        <w:ind w:firstLine="709"/>
        <w:jc w:val="both"/>
        <w:rPr>
          <w:sz w:val="24"/>
        </w:rPr>
      </w:pPr>
      <w:r w:rsidRPr="005E5DFB">
        <w:rPr>
          <w:sz w:val="24"/>
        </w:rPr>
        <w:t>Балансовая стоимость основных средств увеличилась за 2022 год на 401322,00 руб. В 2022 году на средства местного бюджета приобретены: метал</w:t>
      </w:r>
      <w:r w:rsidR="005E5DFB">
        <w:rPr>
          <w:sz w:val="24"/>
        </w:rPr>
        <w:t>л</w:t>
      </w:r>
      <w:r w:rsidRPr="005E5DFB">
        <w:rPr>
          <w:sz w:val="24"/>
        </w:rPr>
        <w:t>ические двустворчатые ворота на сумму 52000 руб., бочка метал</w:t>
      </w:r>
      <w:r w:rsidR="005E5DFB">
        <w:rPr>
          <w:sz w:val="24"/>
        </w:rPr>
        <w:t>л</w:t>
      </w:r>
      <w:r w:rsidRPr="005E5DFB">
        <w:rPr>
          <w:sz w:val="24"/>
        </w:rPr>
        <w:t xml:space="preserve">ическая для полива – 54000,00 руб., мотопомпа </w:t>
      </w:r>
      <w:r w:rsidRPr="005E5DFB">
        <w:rPr>
          <w:sz w:val="24"/>
        </w:rPr>
        <w:lastRenderedPageBreak/>
        <w:t xml:space="preserve">бензиновая для среднезагрязненной воды – 42500,00 руб., таймер электронный для дорожного освещения – 5588,00 руб., насосы водяные для центрального водоснабжения в с. Лабазы, с. Суриково, с. Скворцовка – 4 насоса на сумму 193662,00 руб. В с. Скворцовка на покупку насоса для центрального водоснабжения поселения средства пожертвовали местные фермеры (45000 руб) – 1 насос на сумму 59160,00 руб. </w:t>
      </w:r>
    </w:p>
    <w:p w:rsidR="008731AB" w:rsidRPr="005E5DFB" w:rsidRDefault="008731AB" w:rsidP="008731AB">
      <w:pPr>
        <w:ind w:firstLine="709"/>
        <w:jc w:val="both"/>
        <w:rPr>
          <w:sz w:val="24"/>
        </w:rPr>
      </w:pPr>
      <w:r w:rsidRPr="005E5DFB">
        <w:rPr>
          <w:sz w:val="24"/>
        </w:rPr>
        <w:t>Получено безвозмездно за счет передачи с баланса Муниципального учреждения Администрация муниципального образования Курманаевский район Оренбургской области имущество: Ранец противопожарный «РП-18 Ермак» -1 шт. и Рукав пожарный напорный «Классик» - 1 шт. на сумму 5807,61 рублей.</w:t>
      </w:r>
    </w:p>
    <w:p w:rsidR="008731AB" w:rsidRPr="005E5DFB" w:rsidRDefault="008731AB" w:rsidP="008731AB">
      <w:pPr>
        <w:ind w:firstLine="709"/>
        <w:jc w:val="both"/>
        <w:rPr>
          <w:rFonts w:eastAsia="Arial CYR"/>
          <w:sz w:val="24"/>
        </w:rPr>
      </w:pPr>
      <w:r w:rsidRPr="005E5DFB">
        <w:rPr>
          <w:rFonts w:eastAsia="Arial CYR"/>
          <w:sz w:val="24"/>
        </w:rPr>
        <w:t xml:space="preserve">На основании постановления </w:t>
      </w:r>
      <w:r w:rsidRPr="005E5DFB">
        <w:rPr>
          <w:bCs/>
          <w:sz w:val="24"/>
        </w:rPr>
        <w:t xml:space="preserve">Муниципального учреждения Администрация муниципального образования Курманаевский район от </w:t>
      </w:r>
      <w:r w:rsidRPr="005E5DFB">
        <w:rPr>
          <w:rFonts w:eastAsia="Arial CYR"/>
          <w:sz w:val="24"/>
        </w:rPr>
        <w:t>18.04.2022 № 245-п предоставлен в бессрочное пользование земельный участок стоимостью 87922,91 руб. (кладбище кадастровый номер 56:16:1204001:2078)</w:t>
      </w:r>
    </w:p>
    <w:p w:rsidR="008731AB" w:rsidRPr="005E5DFB" w:rsidRDefault="008731AB" w:rsidP="008731AB">
      <w:pPr>
        <w:ind w:firstLine="709"/>
        <w:jc w:val="both"/>
        <w:rPr>
          <w:sz w:val="24"/>
        </w:rPr>
      </w:pPr>
      <w:r w:rsidRPr="005E5DFB">
        <w:rPr>
          <w:rFonts w:eastAsia="Arial CYR"/>
          <w:sz w:val="24"/>
        </w:rPr>
        <w:t xml:space="preserve"> </w:t>
      </w:r>
    </w:p>
    <w:p w:rsidR="008731AB" w:rsidRPr="005E5DFB" w:rsidRDefault="008731AB" w:rsidP="008731AB">
      <w:pPr>
        <w:jc w:val="center"/>
        <w:rPr>
          <w:rStyle w:val="a7"/>
          <w:color w:val="000000"/>
          <w:sz w:val="24"/>
        </w:rPr>
      </w:pPr>
      <w:r w:rsidRPr="005E5DFB">
        <w:rPr>
          <w:rStyle w:val="a7"/>
          <w:color w:val="000000"/>
          <w:sz w:val="24"/>
        </w:rPr>
        <w:t>ЖКХ. Благоустройство. Ремонтные работы</w:t>
      </w:r>
    </w:p>
    <w:p w:rsidR="008731AB" w:rsidRPr="005E5DFB" w:rsidRDefault="008731AB" w:rsidP="008731AB">
      <w:pPr>
        <w:jc w:val="center"/>
        <w:rPr>
          <w:rStyle w:val="a7"/>
          <w:b w:val="0"/>
          <w:bCs w:val="0"/>
          <w:sz w:val="24"/>
        </w:rPr>
      </w:pPr>
    </w:p>
    <w:p w:rsidR="008731AB" w:rsidRPr="005E5DFB" w:rsidRDefault="008731AB" w:rsidP="008731A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DFB">
        <w:rPr>
          <w:rFonts w:ascii="Times New Roman" w:hAnsi="Times New Roman" w:cs="Times New Roman"/>
          <w:sz w:val="24"/>
          <w:szCs w:val="24"/>
        </w:rPr>
        <w:t xml:space="preserve">В рамках решения вопросов местного значения в сфере ЖКХ, благоустройства и озеленения территории выполнены мероприятия на общую сумму 1682814,74 </w:t>
      </w:r>
      <w:r w:rsidRPr="005E5DFB">
        <w:rPr>
          <w:rFonts w:ascii="Times New Roman" w:hAnsi="Times New Roman" w:cs="Times New Roman"/>
          <w:color w:val="000000"/>
          <w:sz w:val="24"/>
          <w:szCs w:val="24"/>
        </w:rPr>
        <w:t>руб. В том числе:</w:t>
      </w:r>
    </w:p>
    <w:p w:rsidR="008731AB" w:rsidRPr="005E5DFB" w:rsidRDefault="008731AB" w:rsidP="008731A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5DFB">
        <w:rPr>
          <w:rFonts w:ascii="Times New Roman" w:hAnsi="Times New Roman" w:cs="Times New Roman"/>
          <w:color w:val="000000"/>
          <w:sz w:val="24"/>
          <w:szCs w:val="24"/>
        </w:rPr>
        <w:t>Ремонт водопровода – 134720,00 руб.;</w:t>
      </w:r>
    </w:p>
    <w:p w:rsidR="008731AB" w:rsidRPr="005E5DFB" w:rsidRDefault="008731AB" w:rsidP="008731A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DFB">
        <w:rPr>
          <w:rFonts w:ascii="Times New Roman" w:hAnsi="Times New Roman" w:cs="Times New Roman"/>
          <w:sz w:val="24"/>
          <w:szCs w:val="24"/>
        </w:rPr>
        <w:t>экспертиза проекта зон санитарной охраны водоснабжения – 10934,40руб.;</w:t>
      </w:r>
    </w:p>
    <w:p w:rsidR="008731AB" w:rsidRPr="005E5DFB" w:rsidRDefault="008731AB" w:rsidP="008731A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DFB">
        <w:rPr>
          <w:rFonts w:ascii="Times New Roman" w:hAnsi="Times New Roman" w:cs="Times New Roman"/>
          <w:sz w:val="24"/>
          <w:szCs w:val="24"/>
        </w:rPr>
        <w:t>лабораторные исследования воды  - 3343,31руб.;</w:t>
      </w:r>
    </w:p>
    <w:p w:rsidR="008731AB" w:rsidRPr="005E5DFB" w:rsidRDefault="008731AB" w:rsidP="008731A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DFB">
        <w:rPr>
          <w:rFonts w:ascii="Times New Roman" w:hAnsi="Times New Roman" w:cs="Times New Roman"/>
          <w:sz w:val="24"/>
          <w:szCs w:val="24"/>
        </w:rPr>
        <w:t>электромонтажные услуги</w:t>
      </w:r>
      <w:r w:rsidR="00EA3652">
        <w:rPr>
          <w:rFonts w:ascii="Times New Roman" w:hAnsi="Times New Roman" w:cs="Times New Roman"/>
          <w:sz w:val="24"/>
          <w:szCs w:val="24"/>
        </w:rPr>
        <w:t xml:space="preserve"> (подвели электролинию и установили уличные светильники по ул. Набережная – 4 шт., Западная – 3 шт., Ленина – 8 шт.и на въезде в село Лабазы – 8 шт.)</w:t>
      </w:r>
      <w:r w:rsidRPr="005E5DFB">
        <w:rPr>
          <w:rFonts w:ascii="Times New Roman" w:hAnsi="Times New Roman" w:cs="Times New Roman"/>
          <w:sz w:val="24"/>
          <w:szCs w:val="24"/>
        </w:rPr>
        <w:t xml:space="preserve"> - 13154,85 руб.</w:t>
      </w:r>
    </w:p>
    <w:p w:rsidR="008731AB" w:rsidRPr="005E5DFB" w:rsidRDefault="008731AB" w:rsidP="008731A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DFB">
        <w:rPr>
          <w:rFonts w:ascii="Times New Roman" w:hAnsi="Times New Roman" w:cs="Times New Roman"/>
          <w:sz w:val="24"/>
          <w:szCs w:val="24"/>
        </w:rPr>
        <w:t>замена насоса - 18700,00 руб.</w:t>
      </w:r>
    </w:p>
    <w:p w:rsidR="008731AB" w:rsidRPr="005E5DFB" w:rsidRDefault="008731AB" w:rsidP="008731A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DFB">
        <w:rPr>
          <w:rFonts w:ascii="Times New Roman" w:hAnsi="Times New Roman" w:cs="Times New Roman"/>
          <w:sz w:val="24"/>
          <w:szCs w:val="24"/>
        </w:rPr>
        <w:t xml:space="preserve">для озеленения территории приобретена рассада цветов и саженцев ели на сумму 20 970,00 руб., </w:t>
      </w:r>
    </w:p>
    <w:p w:rsidR="008731AB" w:rsidRPr="005E5DFB" w:rsidRDefault="008731AB" w:rsidP="008731A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DFB">
        <w:rPr>
          <w:rFonts w:ascii="Times New Roman" w:hAnsi="Times New Roman" w:cs="Times New Roman"/>
          <w:sz w:val="24"/>
          <w:szCs w:val="24"/>
        </w:rPr>
        <w:t>заключены договоры ГПХ с физ.л</w:t>
      </w:r>
      <w:r w:rsidR="00EA3652">
        <w:rPr>
          <w:rFonts w:ascii="Times New Roman" w:hAnsi="Times New Roman" w:cs="Times New Roman"/>
          <w:sz w:val="24"/>
          <w:szCs w:val="24"/>
        </w:rPr>
        <w:t>ицами на благоустройство</w:t>
      </w:r>
      <w:r w:rsidRPr="005E5DFB">
        <w:rPr>
          <w:rFonts w:ascii="Times New Roman" w:hAnsi="Times New Roman" w:cs="Times New Roman"/>
          <w:sz w:val="24"/>
          <w:szCs w:val="24"/>
        </w:rPr>
        <w:t xml:space="preserve"> территории – 220168,98 руб.</w:t>
      </w:r>
    </w:p>
    <w:p w:rsidR="008731AB" w:rsidRPr="005E5DFB" w:rsidRDefault="008731AB" w:rsidP="008731A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DFB">
        <w:rPr>
          <w:rFonts w:ascii="Times New Roman" w:hAnsi="Times New Roman" w:cs="Times New Roman"/>
          <w:sz w:val="24"/>
          <w:szCs w:val="24"/>
        </w:rPr>
        <w:t>на финансирование мероприятий по организации и содержанию мест захоронения -87698 руб.; (покос сорной растительности на кладб</w:t>
      </w:r>
      <w:r w:rsidR="005E5DFB">
        <w:rPr>
          <w:rFonts w:ascii="Times New Roman" w:hAnsi="Times New Roman" w:cs="Times New Roman"/>
          <w:sz w:val="24"/>
          <w:szCs w:val="24"/>
        </w:rPr>
        <w:t>и</w:t>
      </w:r>
      <w:r w:rsidRPr="005E5DFB">
        <w:rPr>
          <w:rFonts w:ascii="Times New Roman" w:hAnsi="Times New Roman" w:cs="Times New Roman"/>
          <w:sz w:val="24"/>
          <w:szCs w:val="24"/>
        </w:rPr>
        <w:t>ще)</w:t>
      </w:r>
    </w:p>
    <w:p w:rsidR="008731AB" w:rsidRPr="005E5DFB" w:rsidRDefault="008731AB" w:rsidP="008731A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DFB">
        <w:rPr>
          <w:rFonts w:ascii="Times New Roman" w:hAnsi="Times New Roman" w:cs="Times New Roman"/>
          <w:sz w:val="24"/>
          <w:szCs w:val="24"/>
        </w:rPr>
        <w:t>барьерная дератизация от грызунов вокруг с. Лабазы – 37440,00руб.</w:t>
      </w:r>
    </w:p>
    <w:p w:rsidR="008731AB" w:rsidRPr="005E5DFB" w:rsidRDefault="008731AB" w:rsidP="008731A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DFB">
        <w:rPr>
          <w:rFonts w:ascii="Times New Roman" w:hAnsi="Times New Roman" w:cs="Times New Roman"/>
          <w:sz w:val="24"/>
          <w:szCs w:val="24"/>
        </w:rPr>
        <w:t xml:space="preserve">Финансирование прочих мероприятий по благоустройству поселения, в том числе покос сорной растительности, ремонт памятника Воинам-землякам </w:t>
      </w:r>
      <w:r w:rsidRPr="005E5D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геройски </w:t>
      </w:r>
      <w:r w:rsidRPr="005E5DFB">
        <w:rPr>
          <w:rFonts w:ascii="Times New Roman" w:hAnsi="Times New Roman" w:cs="Times New Roman"/>
          <w:sz w:val="24"/>
          <w:szCs w:val="24"/>
        </w:rPr>
        <w:t>погибшим в годы ВОВ 1941-1945гг., сбор и вывоз мусора, сдвигание мусора в местах несанкционированного размещения ТБО и т.д. – 961821,20 руб.</w:t>
      </w:r>
    </w:p>
    <w:p w:rsidR="008731AB" w:rsidRPr="00D009BE" w:rsidRDefault="008731AB" w:rsidP="008731AB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5DFB">
        <w:rPr>
          <w:rFonts w:ascii="Times New Roman" w:hAnsi="Times New Roman" w:cs="Times New Roman"/>
          <w:sz w:val="24"/>
          <w:szCs w:val="24"/>
        </w:rPr>
        <w:t>Одна из острых проблем – содержание дорог. Протяженность их только в селе Лабазы составляет 45,4 км, из которых с твердым покрытием – 11 км. В 2022 году на содержание дорог затрачено -  1481332,26 руб., в том числе освещение дорог - 521379,95 руб., приобретение ламп и прочих электротоваров – 184998  руб., прочие расходы (очистка дорог от снега, грейдирование, покос травы вдоль дорог общего пользования местного значения  и т.д) – 717366,31 руб.</w:t>
      </w:r>
      <w:r w:rsidR="00EA3652">
        <w:rPr>
          <w:rFonts w:ascii="Times New Roman" w:hAnsi="Times New Roman" w:cs="Times New Roman"/>
          <w:sz w:val="24"/>
          <w:szCs w:val="24"/>
        </w:rPr>
        <w:t xml:space="preserve"> Отсыпано дорожное полотно по ул. Центральная в селе Озерки около 150 метров, частично отсыпано в селе Лабазы по ул. </w:t>
      </w:r>
      <w:r w:rsidR="00A17148">
        <w:rPr>
          <w:rFonts w:ascii="Times New Roman" w:hAnsi="Times New Roman" w:cs="Times New Roman"/>
          <w:sz w:val="24"/>
          <w:szCs w:val="24"/>
        </w:rPr>
        <w:t>Горького, Западная, Заречная, подъездные пути к торговым точкам в центре села около 400 метров.</w:t>
      </w:r>
    </w:p>
    <w:p w:rsidR="00CA0A6B" w:rsidRPr="00CA0A6B" w:rsidRDefault="00CA0A6B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Устранено 8 порывов водопровода в селах, заменили 4 глубинных насоса, 1 с заменой автом</w:t>
      </w:r>
      <w:r w:rsidR="005E5DFB">
        <w:rPr>
          <w:rFonts w:ascii="Times New Roman" w:hAnsi="Times New Roman" w:cs="Times New Roman"/>
          <w:sz w:val="24"/>
          <w:szCs w:val="24"/>
        </w:rPr>
        <w:t>атики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4DAE" w:rsidRDefault="008400C0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2E63">
        <w:rPr>
          <w:rFonts w:ascii="Times New Roman" w:hAnsi="Times New Roman" w:cs="Times New Roman"/>
          <w:sz w:val="24"/>
          <w:szCs w:val="24"/>
        </w:rPr>
        <w:t>А</w:t>
      </w:r>
      <w:r w:rsidR="006E33E6" w:rsidRPr="001B2E63">
        <w:rPr>
          <w:rFonts w:ascii="Times New Roman" w:hAnsi="Times New Roman" w:cs="Times New Roman"/>
          <w:sz w:val="24"/>
          <w:szCs w:val="24"/>
        </w:rPr>
        <w:t>дминистра</w:t>
      </w:r>
      <w:r w:rsidR="00D56E34" w:rsidRPr="001B2E63">
        <w:rPr>
          <w:rFonts w:ascii="Times New Roman" w:hAnsi="Times New Roman" w:cs="Times New Roman"/>
          <w:sz w:val="24"/>
          <w:szCs w:val="24"/>
        </w:rPr>
        <w:t>цией продолжается на</w:t>
      </w:r>
      <w:r w:rsidRPr="001B2E63">
        <w:rPr>
          <w:rFonts w:ascii="Times New Roman" w:hAnsi="Times New Roman" w:cs="Times New Roman"/>
          <w:sz w:val="24"/>
          <w:szCs w:val="24"/>
        </w:rPr>
        <w:t>ведение порядка</w:t>
      </w:r>
      <w:r w:rsidR="006E33E6" w:rsidRPr="001B2E63">
        <w:rPr>
          <w:rFonts w:ascii="Times New Roman" w:hAnsi="Times New Roman" w:cs="Times New Roman"/>
          <w:sz w:val="24"/>
          <w:szCs w:val="24"/>
        </w:rPr>
        <w:t xml:space="preserve"> в местах захоронения, которых на территори</w:t>
      </w:r>
      <w:r w:rsidR="00552776" w:rsidRPr="001B2E63">
        <w:rPr>
          <w:rFonts w:ascii="Times New Roman" w:hAnsi="Times New Roman" w:cs="Times New Roman"/>
          <w:sz w:val="24"/>
          <w:szCs w:val="24"/>
        </w:rPr>
        <w:t>и поселения</w:t>
      </w:r>
      <w:r w:rsidR="0049490C" w:rsidRPr="001B2E63">
        <w:rPr>
          <w:rFonts w:ascii="Times New Roman" w:hAnsi="Times New Roman" w:cs="Times New Roman"/>
          <w:sz w:val="24"/>
          <w:szCs w:val="24"/>
        </w:rPr>
        <w:t xml:space="preserve"> семь. Проводился </w:t>
      </w:r>
      <w:r w:rsidR="006E33E6" w:rsidRPr="001B2E63">
        <w:rPr>
          <w:rFonts w:ascii="Times New Roman" w:hAnsi="Times New Roman" w:cs="Times New Roman"/>
          <w:sz w:val="24"/>
          <w:szCs w:val="24"/>
        </w:rPr>
        <w:t>ремонт ограждений. Очищены территории кладбищ от мусора и с</w:t>
      </w:r>
      <w:r w:rsidR="00D56E34" w:rsidRPr="001B2E63">
        <w:rPr>
          <w:rFonts w:ascii="Times New Roman" w:hAnsi="Times New Roman" w:cs="Times New Roman"/>
          <w:sz w:val="24"/>
          <w:szCs w:val="24"/>
        </w:rPr>
        <w:t>ухих деревьев.</w:t>
      </w:r>
      <w:r w:rsidR="003B2B3F">
        <w:rPr>
          <w:rFonts w:ascii="Times New Roman" w:hAnsi="Times New Roman" w:cs="Times New Roman"/>
          <w:sz w:val="24"/>
          <w:szCs w:val="24"/>
        </w:rPr>
        <w:t xml:space="preserve"> </w:t>
      </w:r>
      <w:r w:rsidR="000E67E2">
        <w:rPr>
          <w:rFonts w:ascii="Times New Roman" w:hAnsi="Times New Roman" w:cs="Times New Roman"/>
          <w:sz w:val="24"/>
          <w:szCs w:val="24"/>
        </w:rPr>
        <w:t xml:space="preserve">В селе Озерки провели работы по вырубке дикорастущих деревьев и кустарников на всей территории кладбища и прилегающей к </w:t>
      </w:r>
      <w:r w:rsidR="000E67E2">
        <w:rPr>
          <w:rFonts w:ascii="Times New Roman" w:hAnsi="Times New Roman" w:cs="Times New Roman"/>
          <w:sz w:val="24"/>
          <w:szCs w:val="24"/>
        </w:rPr>
        <w:lastRenderedPageBreak/>
        <w:t>нему территории</w:t>
      </w:r>
      <w:r w:rsidR="006E5219">
        <w:rPr>
          <w:rFonts w:ascii="Times New Roman" w:hAnsi="Times New Roman" w:cs="Times New Roman"/>
          <w:sz w:val="24"/>
          <w:szCs w:val="24"/>
        </w:rPr>
        <w:t xml:space="preserve">. </w:t>
      </w:r>
      <w:r w:rsidR="006E33E6" w:rsidRPr="001B2E63">
        <w:rPr>
          <w:rFonts w:ascii="Times New Roman" w:hAnsi="Times New Roman" w:cs="Times New Roman"/>
          <w:sz w:val="24"/>
          <w:szCs w:val="24"/>
        </w:rPr>
        <w:t xml:space="preserve">Большое внимание администрацией сельсовета уделялось наведению порядка и благоустройства муниципального образования. </w:t>
      </w:r>
      <w:r w:rsidR="00764DAE">
        <w:rPr>
          <w:rFonts w:ascii="Times New Roman" w:hAnsi="Times New Roman" w:cs="Times New Roman"/>
          <w:sz w:val="24"/>
          <w:szCs w:val="24"/>
        </w:rPr>
        <w:t>Неоднократно проводился покос сорной растительности во всех селах поселения.</w:t>
      </w:r>
      <w:r w:rsidR="00240A23">
        <w:rPr>
          <w:rFonts w:ascii="Times New Roman" w:hAnsi="Times New Roman" w:cs="Times New Roman"/>
          <w:sz w:val="24"/>
          <w:szCs w:val="24"/>
        </w:rPr>
        <w:t xml:space="preserve"> В целях пожарной безопасности </w:t>
      </w:r>
      <w:r w:rsidR="00A17148">
        <w:rPr>
          <w:rFonts w:ascii="Times New Roman" w:hAnsi="Times New Roman" w:cs="Times New Roman"/>
          <w:sz w:val="24"/>
          <w:szCs w:val="24"/>
        </w:rPr>
        <w:t xml:space="preserve">(в мае и августе) </w:t>
      </w:r>
      <w:r w:rsidR="00240A23">
        <w:rPr>
          <w:rFonts w:ascii="Times New Roman" w:hAnsi="Times New Roman" w:cs="Times New Roman"/>
          <w:sz w:val="24"/>
          <w:szCs w:val="24"/>
        </w:rPr>
        <w:t>опахивались населенные пункты.</w:t>
      </w:r>
      <w:r w:rsidR="00764DAE">
        <w:rPr>
          <w:rFonts w:ascii="Times New Roman" w:hAnsi="Times New Roman" w:cs="Times New Roman"/>
          <w:sz w:val="24"/>
          <w:szCs w:val="24"/>
        </w:rPr>
        <w:t xml:space="preserve"> В зимний период проводилась чистка дор</w:t>
      </w:r>
      <w:r w:rsidR="00240A23">
        <w:rPr>
          <w:rFonts w:ascii="Times New Roman" w:hAnsi="Times New Roman" w:cs="Times New Roman"/>
          <w:sz w:val="24"/>
          <w:szCs w:val="24"/>
        </w:rPr>
        <w:t>ог и подъездных путей к территориям (школа, детский сад, дом творчества, кладбища в селах) с привлечением спецтехники.</w:t>
      </w:r>
    </w:p>
    <w:p w:rsidR="00240A23" w:rsidRDefault="00240A23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</w:t>
      </w:r>
      <w:r w:rsidR="00D0019C">
        <w:rPr>
          <w:rFonts w:ascii="Times New Roman" w:hAnsi="Times New Roman" w:cs="Times New Roman"/>
          <w:sz w:val="24"/>
          <w:szCs w:val="24"/>
        </w:rPr>
        <w:t>е</w:t>
      </w:r>
      <w:r w:rsidR="00CA54A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1714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раз проводился отлов собак.</w:t>
      </w:r>
    </w:p>
    <w:p w:rsidR="008E7430" w:rsidRDefault="008E7430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селе Лабазы продолжается строительство храма, администрация оказывает посильную помощь.</w:t>
      </w:r>
    </w:p>
    <w:p w:rsidR="00A10BA6" w:rsidRPr="005E5F1C" w:rsidRDefault="00A17148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Ежегодно</w:t>
      </w:r>
      <w:r w:rsidR="00510878">
        <w:rPr>
          <w:rFonts w:ascii="Times New Roman" w:hAnsi="Times New Roman" w:cs="Times New Roman"/>
          <w:sz w:val="24"/>
          <w:szCs w:val="24"/>
        </w:rPr>
        <w:t xml:space="preserve"> п</w:t>
      </w:r>
      <w:r w:rsidR="00617A1C">
        <w:rPr>
          <w:rFonts w:ascii="Times New Roman" w:hAnsi="Times New Roman" w:cs="Times New Roman"/>
          <w:sz w:val="24"/>
          <w:szCs w:val="24"/>
        </w:rPr>
        <w:t>ровод</w:t>
      </w:r>
      <w:r w:rsidR="00510878">
        <w:rPr>
          <w:rFonts w:ascii="Times New Roman" w:hAnsi="Times New Roman" w:cs="Times New Roman"/>
          <w:sz w:val="24"/>
          <w:szCs w:val="24"/>
        </w:rPr>
        <w:t>ится высадка цветов у памятника</w:t>
      </w:r>
      <w:r w:rsidR="00617A1C">
        <w:rPr>
          <w:rFonts w:ascii="Times New Roman" w:hAnsi="Times New Roman" w:cs="Times New Roman"/>
          <w:sz w:val="24"/>
          <w:szCs w:val="24"/>
        </w:rPr>
        <w:t xml:space="preserve"> погибшим в </w:t>
      </w:r>
      <w:r w:rsidR="00510878">
        <w:rPr>
          <w:rFonts w:ascii="Times New Roman" w:hAnsi="Times New Roman" w:cs="Times New Roman"/>
          <w:sz w:val="24"/>
          <w:szCs w:val="24"/>
        </w:rPr>
        <w:t xml:space="preserve">годы </w:t>
      </w:r>
      <w:r w:rsidR="00617A1C">
        <w:rPr>
          <w:rFonts w:ascii="Times New Roman" w:hAnsi="Times New Roman" w:cs="Times New Roman"/>
          <w:sz w:val="24"/>
          <w:szCs w:val="24"/>
        </w:rPr>
        <w:t>ВОВ</w:t>
      </w:r>
      <w:r w:rsidR="00510878">
        <w:rPr>
          <w:rFonts w:ascii="Times New Roman" w:hAnsi="Times New Roman" w:cs="Times New Roman"/>
          <w:sz w:val="24"/>
          <w:szCs w:val="24"/>
        </w:rPr>
        <w:t xml:space="preserve"> и памятника Лени</w:t>
      </w:r>
      <w:r w:rsidR="003337D7">
        <w:rPr>
          <w:rFonts w:ascii="Times New Roman" w:hAnsi="Times New Roman" w:cs="Times New Roman"/>
          <w:sz w:val="24"/>
          <w:szCs w:val="24"/>
        </w:rPr>
        <w:t xml:space="preserve">ну, </w:t>
      </w:r>
      <w:r>
        <w:rPr>
          <w:rFonts w:ascii="Times New Roman" w:hAnsi="Times New Roman" w:cs="Times New Roman"/>
          <w:sz w:val="24"/>
          <w:szCs w:val="24"/>
        </w:rPr>
        <w:t>в центральном парке весной 2022 года на спонсорские средства приобретены и высажены ели около 200 шт., на территории кладбища № 1 в селе Лабаз</w:t>
      </w:r>
      <w:r w:rsidR="0034522D">
        <w:rPr>
          <w:rFonts w:ascii="Times New Roman" w:hAnsi="Times New Roman" w:cs="Times New Roman"/>
          <w:sz w:val="24"/>
          <w:szCs w:val="24"/>
        </w:rPr>
        <w:t>ы так же высажено около 40 елей</w:t>
      </w:r>
      <w:r w:rsidR="003337D7">
        <w:rPr>
          <w:rFonts w:ascii="Times New Roman" w:hAnsi="Times New Roman" w:cs="Times New Roman"/>
          <w:sz w:val="24"/>
          <w:szCs w:val="24"/>
        </w:rPr>
        <w:t>.</w:t>
      </w:r>
    </w:p>
    <w:p w:rsidR="003B2B3F" w:rsidRPr="00D0019C" w:rsidRDefault="006E33E6" w:rsidP="00794F8F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E5F1C">
        <w:rPr>
          <w:rFonts w:ascii="Times New Roman" w:hAnsi="Times New Roman" w:cs="Times New Roman"/>
          <w:sz w:val="24"/>
          <w:szCs w:val="24"/>
        </w:rPr>
        <w:t>На территории поселения администр</w:t>
      </w:r>
      <w:r w:rsidR="001D715E" w:rsidRPr="005E5F1C">
        <w:rPr>
          <w:rFonts w:ascii="Times New Roman" w:hAnsi="Times New Roman" w:cs="Times New Roman"/>
          <w:sz w:val="24"/>
          <w:szCs w:val="24"/>
        </w:rPr>
        <w:t>ация</w:t>
      </w:r>
      <w:r w:rsidR="0039233F" w:rsidRPr="005E5F1C">
        <w:rPr>
          <w:rFonts w:ascii="Times New Roman" w:hAnsi="Times New Roman" w:cs="Times New Roman"/>
          <w:sz w:val="24"/>
          <w:szCs w:val="24"/>
        </w:rPr>
        <w:t xml:space="preserve"> за счет местного</w:t>
      </w:r>
      <w:r w:rsidR="001D715E" w:rsidRPr="005E5F1C">
        <w:rPr>
          <w:rFonts w:ascii="Times New Roman" w:hAnsi="Times New Roman" w:cs="Times New Roman"/>
          <w:sz w:val="24"/>
          <w:szCs w:val="24"/>
        </w:rPr>
        <w:t xml:space="preserve"> бюджета</w:t>
      </w:r>
      <w:r w:rsidR="008E00EF" w:rsidRPr="005E5F1C">
        <w:rPr>
          <w:rFonts w:ascii="Times New Roman" w:hAnsi="Times New Roman" w:cs="Times New Roman"/>
          <w:sz w:val="24"/>
          <w:szCs w:val="24"/>
        </w:rPr>
        <w:t xml:space="preserve"> содержит</w:t>
      </w:r>
      <w:r w:rsidRPr="005E5F1C">
        <w:rPr>
          <w:rFonts w:ascii="Times New Roman" w:hAnsi="Times New Roman" w:cs="Times New Roman"/>
          <w:sz w:val="24"/>
          <w:szCs w:val="24"/>
        </w:rPr>
        <w:t xml:space="preserve"> пожарную дружину из двух человек и машину, оборудованную дл</w:t>
      </w:r>
      <w:r w:rsidR="008C3822" w:rsidRPr="005E5F1C">
        <w:rPr>
          <w:rFonts w:ascii="Times New Roman" w:hAnsi="Times New Roman" w:cs="Times New Roman"/>
          <w:sz w:val="24"/>
          <w:szCs w:val="24"/>
        </w:rPr>
        <w:t xml:space="preserve">я пожаротушений. </w:t>
      </w:r>
      <w:r w:rsidR="0034522D">
        <w:rPr>
          <w:rFonts w:ascii="Times New Roman" w:hAnsi="Times New Roman" w:cs="Times New Roman"/>
          <w:sz w:val="24"/>
          <w:szCs w:val="24"/>
        </w:rPr>
        <w:t xml:space="preserve">Водители пожарной машины застрахованы. </w:t>
      </w:r>
      <w:r w:rsidR="008C3822" w:rsidRPr="005E5F1C">
        <w:rPr>
          <w:rFonts w:ascii="Times New Roman" w:hAnsi="Times New Roman" w:cs="Times New Roman"/>
          <w:sz w:val="24"/>
          <w:szCs w:val="24"/>
        </w:rPr>
        <w:t xml:space="preserve">В </w:t>
      </w:r>
      <w:r w:rsidR="007949B6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C3D0A">
        <w:rPr>
          <w:rFonts w:ascii="Times New Roman" w:hAnsi="Times New Roman" w:cs="Times New Roman"/>
          <w:sz w:val="24"/>
          <w:szCs w:val="24"/>
        </w:rPr>
        <w:t>2022</w:t>
      </w:r>
      <w:r w:rsidRPr="00B17E2B">
        <w:rPr>
          <w:rFonts w:ascii="Times New Roman" w:hAnsi="Times New Roman" w:cs="Times New Roman"/>
          <w:sz w:val="24"/>
          <w:szCs w:val="24"/>
        </w:rPr>
        <w:t xml:space="preserve"> дружина совер</w:t>
      </w:r>
      <w:r w:rsidR="00713356" w:rsidRPr="00B17E2B">
        <w:rPr>
          <w:rFonts w:ascii="Times New Roman" w:hAnsi="Times New Roman" w:cs="Times New Roman"/>
          <w:sz w:val="24"/>
          <w:szCs w:val="24"/>
        </w:rPr>
        <w:t>шила</w:t>
      </w:r>
      <w:r w:rsidR="00713356" w:rsidRPr="007949B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A54A1">
        <w:rPr>
          <w:rFonts w:ascii="Times New Roman" w:hAnsi="Times New Roman" w:cs="Times New Roman"/>
          <w:sz w:val="24"/>
          <w:szCs w:val="24"/>
        </w:rPr>
        <w:t>14</w:t>
      </w:r>
      <w:r w:rsidR="006229BD" w:rsidRPr="00B673BD">
        <w:rPr>
          <w:rFonts w:ascii="Times New Roman" w:hAnsi="Times New Roman" w:cs="Times New Roman"/>
          <w:sz w:val="24"/>
          <w:szCs w:val="24"/>
        </w:rPr>
        <w:t xml:space="preserve"> </w:t>
      </w:r>
      <w:r w:rsidR="002B37CF" w:rsidRPr="00B673BD">
        <w:rPr>
          <w:rFonts w:ascii="Times New Roman" w:hAnsi="Times New Roman" w:cs="Times New Roman"/>
          <w:sz w:val="24"/>
          <w:szCs w:val="24"/>
        </w:rPr>
        <w:t>выездов на пожары</w:t>
      </w:r>
      <w:r w:rsidR="00794F8F" w:rsidRPr="00B673BD">
        <w:rPr>
          <w:rFonts w:ascii="Times New Roman" w:hAnsi="Times New Roman" w:cs="Times New Roman"/>
          <w:sz w:val="24"/>
          <w:szCs w:val="24"/>
        </w:rPr>
        <w:t>.</w:t>
      </w:r>
    </w:p>
    <w:p w:rsidR="00794F8F" w:rsidRPr="006A5A9F" w:rsidRDefault="00794F8F" w:rsidP="00794F8F">
      <w:pPr>
        <w:pStyle w:val="a6"/>
        <w:spacing w:before="0" w:beforeAutospacing="0" w:after="0" w:afterAutospacing="0"/>
        <w:ind w:firstLine="709"/>
        <w:contextualSpacing/>
        <w:jc w:val="both"/>
        <w:rPr>
          <w:rStyle w:val="a7"/>
          <w:color w:val="C0504D" w:themeColor="accent2"/>
          <w:sz w:val="24"/>
        </w:rPr>
      </w:pPr>
    </w:p>
    <w:p w:rsidR="006E33E6" w:rsidRPr="00C70513" w:rsidRDefault="006E33E6" w:rsidP="00154E44">
      <w:pPr>
        <w:pStyle w:val="a6"/>
        <w:spacing w:before="0" w:beforeAutospacing="0" w:after="0" w:afterAutospacing="0"/>
        <w:contextualSpacing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C70513">
        <w:rPr>
          <w:rStyle w:val="a7"/>
          <w:rFonts w:ascii="Times New Roman" w:hAnsi="Times New Roman" w:cs="Times New Roman"/>
          <w:color w:val="000000"/>
          <w:sz w:val="24"/>
        </w:rPr>
        <w:t>Земельно-имущественные отношения</w:t>
      </w:r>
    </w:p>
    <w:p w:rsidR="006E33E6" w:rsidRPr="00841CBB" w:rsidRDefault="006E33E6" w:rsidP="00154E44">
      <w:pPr>
        <w:pStyle w:val="a6"/>
        <w:spacing w:before="0" w:beforeAutospacing="0" w:after="0" w:afterAutospacing="0"/>
        <w:contextualSpacing/>
        <w:jc w:val="center"/>
        <w:rPr>
          <w:rStyle w:val="a7"/>
          <w:b w:val="0"/>
          <w:bCs w:val="0"/>
          <w:color w:val="000000"/>
          <w:sz w:val="24"/>
        </w:rPr>
      </w:pPr>
    </w:p>
    <w:p w:rsidR="00E93A11" w:rsidRPr="00391C91" w:rsidRDefault="00D54CE3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31.12.2022</w:t>
      </w:r>
      <w:r w:rsidR="00E93A11" w:rsidRPr="00391C91">
        <w:rPr>
          <w:rFonts w:ascii="Times New Roman" w:hAnsi="Times New Roman" w:cs="Times New Roman"/>
          <w:sz w:val="24"/>
          <w:szCs w:val="24"/>
        </w:rPr>
        <w:t xml:space="preserve"> г. в реестр мун</w:t>
      </w:r>
      <w:r w:rsidR="005C7094">
        <w:rPr>
          <w:rFonts w:ascii="Times New Roman" w:hAnsi="Times New Roman" w:cs="Times New Roman"/>
          <w:sz w:val="24"/>
          <w:szCs w:val="24"/>
        </w:rPr>
        <w:t>иципального имущества включено 10</w:t>
      </w:r>
      <w:r w:rsidR="00E93A11" w:rsidRPr="00391C91">
        <w:rPr>
          <w:rFonts w:ascii="Times New Roman" w:hAnsi="Times New Roman" w:cs="Times New Roman"/>
          <w:sz w:val="24"/>
          <w:szCs w:val="24"/>
        </w:rPr>
        <w:t xml:space="preserve">0 </w:t>
      </w:r>
      <w:r w:rsidR="005C7094">
        <w:rPr>
          <w:rFonts w:ascii="Times New Roman" w:hAnsi="Times New Roman" w:cs="Times New Roman"/>
          <w:sz w:val="24"/>
          <w:szCs w:val="24"/>
        </w:rPr>
        <w:t>объектов (</w:t>
      </w:r>
      <w:r w:rsidR="00E93A11" w:rsidRPr="00391C91">
        <w:rPr>
          <w:rFonts w:ascii="Times New Roman" w:hAnsi="Times New Roman" w:cs="Times New Roman"/>
          <w:sz w:val="24"/>
          <w:szCs w:val="24"/>
        </w:rPr>
        <w:t>сооружения</w:t>
      </w:r>
      <w:r w:rsidR="005C7094">
        <w:rPr>
          <w:rFonts w:ascii="Times New Roman" w:hAnsi="Times New Roman" w:cs="Times New Roman"/>
          <w:sz w:val="24"/>
          <w:szCs w:val="24"/>
        </w:rPr>
        <w:t>, водопровод, здания, земельные участки</w:t>
      </w:r>
      <w:r w:rsidR="00E93A11" w:rsidRPr="00391C91">
        <w:rPr>
          <w:rFonts w:ascii="Times New Roman" w:hAnsi="Times New Roman" w:cs="Times New Roman"/>
          <w:sz w:val="24"/>
          <w:szCs w:val="24"/>
        </w:rPr>
        <w:t>).</w:t>
      </w:r>
    </w:p>
    <w:p w:rsidR="00E93A11" w:rsidRPr="00391C91" w:rsidRDefault="00E93A11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В муниципальную собственность оформлено:</w:t>
      </w:r>
    </w:p>
    <w:p w:rsidR="00E93A11" w:rsidRPr="00391C91" w:rsidRDefault="00E93A11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- с. Лабазы - дороги (сооружение дорожного транспорта), получены свидетельства в количестве 21 шт.,</w:t>
      </w:r>
    </w:p>
    <w:p w:rsidR="00E93A11" w:rsidRPr="00391C91" w:rsidRDefault="00E93A11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- с. Озерки - дороги (сооружение дорожного транспорта), получены свидетельства в количестве 4 шт.,</w:t>
      </w:r>
    </w:p>
    <w:p w:rsidR="00E93A11" w:rsidRPr="00391C91" w:rsidRDefault="00E93A11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- с. Савельевка - дороги (сооружение дорожного транспорта), получены свидетельства в количестве 2 шт.,</w:t>
      </w:r>
    </w:p>
    <w:p w:rsidR="00E93A11" w:rsidRPr="00391C91" w:rsidRDefault="00E93A11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- с. Скворцовка - дороги (сооружение дорожного транспорта), получены свидетельства в количестве 3 шт.,</w:t>
      </w:r>
    </w:p>
    <w:p w:rsidR="00E93A11" w:rsidRPr="00391C91" w:rsidRDefault="00E93A11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1C91">
        <w:rPr>
          <w:rFonts w:ascii="Times New Roman" w:hAnsi="Times New Roman" w:cs="Times New Roman"/>
          <w:sz w:val="24"/>
          <w:szCs w:val="24"/>
        </w:rPr>
        <w:t>- с. Суриково - дороги (сооружение дорожного транспорта), получены свидетельства в количестве 5 шт.</w:t>
      </w:r>
    </w:p>
    <w:p w:rsidR="00E93A11" w:rsidRDefault="004E6FDC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Оформлены </w:t>
      </w:r>
      <w:r w:rsidR="009B1454">
        <w:rPr>
          <w:rFonts w:ascii="Times New Roman" w:hAnsi="Times New Roman" w:cs="Times New Roman"/>
          <w:sz w:val="24"/>
          <w:szCs w:val="24"/>
        </w:rPr>
        <w:t xml:space="preserve">в собственность </w:t>
      </w:r>
      <w:r w:rsidR="005C7094">
        <w:rPr>
          <w:rFonts w:ascii="Times New Roman" w:hAnsi="Times New Roman" w:cs="Times New Roman"/>
          <w:sz w:val="24"/>
          <w:szCs w:val="24"/>
        </w:rPr>
        <w:t>земельные участки</w:t>
      </w:r>
      <w:r w:rsidR="00E93A11" w:rsidRPr="00391C91">
        <w:rPr>
          <w:rFonts w:ascii="Times New Roman" w:hAnsi="Times New Roman" w:cs="Times New Roman"/>
          <w:sz w:val="24"/>
          <w:szCs w:val="24"/>
        </w:rPr>
        <w:t>, получены свидетельства</w:t>
      </w:r>
      <w:r w:rsidR="005C7094">
        <w:rPr>
          <w:rFonts w:ascii="Times New Roman" w:hAnsi="Times New Roman" w:cs="Times New Roman"/>
          <w:sz w:val="24"/>
          <w:szCs w:val="24"/>
        </w:rPr>
        <w:t xml:space="preserve"> в количестве 5</w:t>
      </w:r>
      <w:r w:rsidR="009B1454">
        <w:rPr>
          <w:rFonts w:ascii="Times New Roman" w:hAnsi="Times New Roman" w:cs="Times New Roman"/>
          <w:sz w:val="24"/>
          <w:szCs w:val="24"/>
        </w:rPr>
        <w:t xml:space="preserve"> шт</w:t>
      </w:r>
      <w:r w:rsidR="00E93A11" w:rsidRPr="00391C91">
        <w:rPr>
          <w:rFonts w:ascii="Times New Roman" w:hAnsi="Times New Roman" w:cs="Times New Roman"/>
          <w:sz w:val="24"/>
          <w:szCs w:val="24"/>
        </w:rPr>
        <w:t>.</w:t>
      </w:r>
    </w:p>
    <w:p w:rsidR="00E93A11" w:rsidRPr="009806C4" w:rsidRDefault="00E93A11" w:rsidP="00681B0A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E6A53">
        <w:rPr>
          <w:rFonts w:ascii="Times New Roman" w:hAnsi="Times New Roman" w:cs="Times New Roman"/>
          <w:color w:val="000000" w:themeColor="text1"/>
          <w:sz w:val="24"/>
          <w:szCs w:val="24"/>
        </w:rPr>
        <w:t>Подготовлено</w:t>
      </w:r>
      <w:r w:rsidR="005C7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</w:t>
      </w:r>
      <w:r w:rsidR="008361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E6FDC">
        <w:rPr>
          <w:rFonts w:ascii="Times New Roman" w:hAnsi="Times New Roman" w:cs="Times New Roman"/>
          <w:color w:val="000000" w:themeColor="text1"/>
          <w:sz w:val="24"/>
          <w:szCs w:val="24"/>
        </w:rPr>
        <w:t>градостроительных плана</w:t>
      </w:r>
      <w:r w:rsidR="005C70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земельных участков.</w:t>
      </w:r>
    </w:p>
    <w:p w:rsidR="00022432" w:rsidRDefault="00022432" w:rsidP="00154E44">
      <w:pPr>
        <w:pStyle w:val="a6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33E6" w:rsidRDefault="006E33E6" w:rsidP="00154E44">
      <w:pPr>
        <w:pStyle w:val="a6"/>
        <w:spacing w:before="0" w:beforeAutospacing="0" w:after="0" w:afterAutospacing="0"/>
        <w:contextualSpacing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6E33E6">
        <w:rPr>
          <w:rStyle w:val="a7"/>
          <w:rFonts w:ascii="Times New Roman" w:hAnsi="Times New Roman" w:cs="Times New Roman"/>
          <w:color w:val="000000"/>
          <w:sz w:val="24"/>
        </w:rPr>
        <w:t>Культура, физкультура и спорт, молодежная политика</w:t>
      </w:r>
    </w:p>
    <w:p w:rsidR="00E93A11" w:rsidRPr="006E33E6" w:rsidRDefault="00E93A11" w:rsidP="00154E44">
      <w:pPr>
        <w:pStyle w:val="a6"/>
        <w:spacing w:before="0" w:beforeAutospacing="0" w:after="0" w:afterAutospacing="0"/>
        <w:contextualSpacing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4"/>
        </w:rPr>
      </w:pPr>
    </w:p>
    <w:p w:rsidR="00D40BD2" w:rsidRDefault="006E33E6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На т</w:t>
      </w:r>
      <w:r w:rsidR="00A10BA6">
        <w:rPr>
          <w:rFonts w:ascii="Times New Roman" w:hAnsi="Times New Roman" w:cs="Times New Roman"/>
          <w:color w:val="000000"/>
          <w:sz w:val="24"/>
          <w:szCs w:val="24"/>
        </w:rPr>
        <w:t>ерритории поселения функционирует одно</w:t>
      </w:r>
      <w:r w:rsidR="003B2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10BA6">
        <w:rPr>
          <w:rFonts w:ascii="Times New Roman" w:hAnsi="Times New Roman" w:cs="Times New Roman"/>
          <w:color w:val="000000"/>
          <w:sz w:val="24"/>
          <w:szCs w:val="24"/>
        </w:rPr>
        <w:t>учреждение культуры. В Доме</w:t>
      </w:r>
      <w:r w:rsidR="003B2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D6DFC">
        <w:rPr>
          <w:rFonts w:ascii="Times New Roman" w:hAnsi="Times New Roman" w:cs="Times New Roman"/>
          <w:color w:val="000000"/>
          <w:sz w:val="24"/>
          <w:szCs w:val="24"/>
        </w:rPr>
        <w:t>культуры</w:t>
      </w:r>
      <w:r w:rsidR="00E7534B">
        <w:rPr>
          <w:rFonts w:ascii="Times New Roman" w:hAnsi="Times New Roman" w:cs="Times New Roman"/>
          <w:color w:val="000000"/>
          <w:sz w:val="24"/>
          <w:szCs w:val="24"/>
        </w:rPr>
        <w:t xml:space="preserve"> совместно с сельской библиотекой</w:t>
      </w:r>
      <w:r w:rsidR="00FA6A69">
        <w:rPr>
          <w:rFonts w:ascii="Times New Roman" w:hAnsi="Times New Roman" w:cs="Times New Roman"/>
          <w:color w:val="000000"/>
          <w:sz w:val="24"/>
          <w:szCs w:val="24"/>
        </w:rPr>
        <w:t xml:space="preserve"> в течение 202</w:t>
      </w:r>
      <w:r w:rsidR="00D54CE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</w:t>
      </w:r>
      <w:r w:rsidR="00D40BD2">
        <w:rPr>
          <w:rFonts w:ascii="Times New Roman" w:hAnsi="Times New Roman" w:cs="Times New Roman"/>
          <w:color w:val="000000"/>
          <w:sz w:val="24"/>
          <w:szCs w:val="24"/>
        </w:rPr>
        <w:t>проведено 102 мероприятия (массовые, конкурсно-игровые, информационно-просветительские, онлайн</w:t>
      </w:r>
      <w:r w:rsidR="00BA504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D40BD2">
        <w:rPr>
          <w:rFonts w:ascii="Times New Roman" w:hAnsi="Times New Roman" w:cs="Times New Roman"/>
          <w:color w:val="000000"/>
          <w:sz w:val="24"/>
          <w:szCs w:val="24"/>
        </w:rPr>
        <w:t>мероприятия).</w:t>
      </w:r>
      <w:r w:rsidR="0034522D">
        <w:rPr>
          <w:rFonts w:ascii="Times New Roman" w:hAnsi="Times New Roman" w:cs="Times New Roman"/>
          <w:color w:val="000000"/>
          <w:sz w:val="24"/>
          <w:szCs w:val="24"/>
        </w:rPr>
        <w:t xml:space="preserve"> При Лабазинском ДТ действуют два коллектива «Русская песня» и «Исток»</w:t>
      </w:r>
    </w:p>
    <w:p w:rsidR="006E33E6" w:rsidRDefault="006E33E6" w:rsidP="00243C77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6CC1">
        <w:rPr>
          <w:rFonts w:ascii="Times New Roman" w:hAnsi="Times New Roman" w:cs="Times New Roman"/>
          <w:sz w:val="24"/>
          <w:szCs w:val="24"/>
        </w:rPr>
        <w:t xml:space="preserve">Проводились плановые мероприятия, которые стали уже традиционными и в которых с удовольствием принимают участие жители поселения </w:t>
      </w:r>
      <w:r w:rsidR="006760EF" w:rsidRPr="00B16CC1">
        <w:rPr>
          <w:rFonts w:ascii="Times New Roman" w:hAnsi="Times New Roman" w:cs="Times New Roman"/>
          <w:sz w:val="24"/>
          <w:szCs w:val="24"/>
        </w:rPr>
        <w:t>новогодний бал-маскарад, рождественские елки, праздничные концерты, тематические мероприятия</w:t>
      </w:r>
      <w:r w:rsidR="00552776" w:rsidRPr="00B16CC1">
        <w:rPr>
          <w:rFonts w:ascii="Times New Roman" w:hAnsi="Times New Roman" w:cs="Times New Roman"/>
          <w:sz w:val="24"/>
          <w:szCs w:val="24"/>
        </w:rPr>
        <w:t>).</w:t>
      </w:r>
      <w:r w:rsidR="009D6DFC" w:rsidRPr="00B16CC1">
        <w:rPr>
          <w:rFonts w:ascii="Times New Roman" w:hAnsi="Times New Roman" w:cs="Times New Roman"/>
          <w:sz w:val="24"/>
          <w:szCs w:val="24"/>
        </w:rPr>
        <w:t xml:space="preserve"> В связи с но</w:t>
      </w:r>
      <w:r w:rsidR="006760EF" w:rsidRPr="00B16CC1">
        <w:rPr>
          <w:rFonts w:ascii="Times New Roman" w:hAnsi="Times New Roman" w:cs="Times New Roman"/>
          <w:sz w:val="24"/>
          <w:szCs w:val="24"/>
        </w:rPr>
        <w:t>вой короновирусной инфекцией большая часть массовых</w:t>
      </w:r>
      <w:r w:rsidR="009D6DFC" w:rsidRPr="00B16CC1">
        <w:rPr>
          <w:rFonts w:ascii="Times New Roman" w:hAnsi="Times New Roman" w:cs="Times New Roman"/>
          <w:sz w:val="24"/>
          <w:szCs w:val="24"/>
        </w:rPr>
        <w:t xml:space="preserve"> мер</w:t>
      </w:r>
      <w:r w:rsidR="00241190" w:rsidRPr="00B16CC1">
        <w:rPr>
          <w:rFonts w:ascii="Times New Roman" w:hAnsi="Times New Roman" w:cs="Times New Roman"/>
          <w:sz w:val="24"/>
          <w:szCs w:val="24"/>
        </w:rPr>
        <w:t>оприятий</w:t>
      </w:r>
      <w:r w:rsidR="009D6DFC" w:rsidRPr="00B16CC1">
        <w:rPr>
          <w:rFonts w:ascii="Times New Roman" w:hAnsi="Times New Roman" w:cs="Times New Roman"/>
          <w:sz w:val="24"/>
          <w:szCs w:val="24"/>
        </w:rPr>
        <w:t xml:space="preserve"> проводились в онлайн режиме.</w:t>
      </w:r>
      <w:r w:rsidRPr="00B16CC1">
        <w:rPr>
          <w:rFonts w:ascii="Times New Roman" w:hAnsi="Times New Roman" w:cs="Times New Roman"/>
          <w:sz w:val="24"/>
          <w:szCs w:val="24"/>
        </w:rPr>
        <w:t xml:space="preserve"> </w:t>
      </w:r>
      <w:r w:rsidR="00566F6D">
        <w:rPr>
          <w:rFonts w:ascii="Times New Roman" w:hAnsi="Times New Roman" w:cs="Times New Roman"/>
          <w:sz w:val="24"/>
          <w:szCs w:val="24"/>
        </w:rPr>
        <w:t xml:space="preserve">В феврале  проводилась акция в поддержку вооруженных сил РФ участвующих в военных действиях на территории Украины «Вместе мы сила». </w:t>
      </w:r>
      <w:r w:rsidR="00130265" w:rsidRPr="00B16CC1">
        <w:rPr>
          <w:rFonts w:ascii="Times New Roman" w:hAnsi="Times New Roman" w:cs="Times New Roman"/>
          <w:sz w:val="24"/>
          <w:szCs w:val="24"/>
        </w:rPr>
        <w:t>Проводи</w:t>
      </w:r>
      <w:r w:rsidR="00D54CE3">
        <w:rPr>
          <w:rFonts w:ascii="Times New Roman" w:hAnsi="Times New Roman" w:cs="Times New Roman"/>
          <w:sz w:val="24"/>
          <w:szCs w:val="24"/>
        </w:rPr>
        <w:t>лись мероприятия, посвященные 77</w:t>
      </w:r>
      <w:r w:rsidR="0034522D">
        <w:rPr>
          <w:rFonts w:ascii="Times New Roman" w:hAnsi="Times New Roman" w:cs="Times New Roman"/>
          <w:sz w:val="24"/>
          <w:szCs w:val="24"/>
        </w:rPr>
        <w:t>-ой годовщи</w:t>
      </w:r>
      <w:r w:rsidR="00020916">
        <w:rPr>
          <w:rFonts w:ascii="Times New Roman" w:hAnsi="Times New Roman" w:cs="Times New Roman"/>
          <w:sz w:val="24"/>
          <w:szCs w:val="24"/>
        </w:rPr>
        <w:t xml:space="preserve">ны победы в ВОВ, в акции «Бессмертный полк» принимали активное участие школьники и жители поселения. </w:t>
      </w:r>
      <w:r w:rsidR="00CE56E2" w:rsidRPr="00B16CC1">
        <w:rPr>
          <w:rFonts w:ascii="Times New Roman" w:hAnsi="Times New Roman" w:cs="Times New Roman"/>
          <w:sz w:val="24"/>
          <w:szCs w:val="24"/>
        </w:rPr>
        <w:t xml:space="preserve">Не остались без внимания и дети, им </w:t>
      </w:r>
      <w:r w:rsidR="00674287" w:rsidRPr="00B16CC1">
        <w:rPr>
          <w:rFonts w:ascii="Times New Roman" w:hAnsi="Times New Roman" w:cs="Times New Roman"/>
          <w:sz w:val="24"/>
          <w:szCs w:val="24"/>
        </w:rPr>
        <w:t xml:space="preserve">проводилась детская рождественская елка, акция </w:t>
      </w:r>
      <w:r w:rsidR="00674287" w:rsidRPr="00B16CC1">
        <w:rPr>
          <w:rFonts w:ascii="Times New Roman" w:hAnsi="Times New Roman" w:cs="Times New Roman"/>
          <w:sz w:val="24"/>
          <w:szCs w:val="24"/>
        </w:rPr>
        <w:lastRenderedPageBreak/>
        <w:t>«Помоги ребенку», детские дискотеки</w:t>
      </w:r>
      <w:r w:rsidR="00B71255" w:rsidRPr="00B16CC1">
        <w:rPr>
          <w:rFonts w:ascii="Times New Roman" w:hAnsi="Times New Roman" w:cs="Times New Roman"/>
          <w:sz w:val="24"/>
          <w:szCs w:val="24"/>
        </w:rPr>
        <w:t>, конкурс творческих</w:t>
      </w:r>
      <w:r w:rsidR="00B71255">
        <w:rPr>
          <w:rFonts w:ascii="Times New Roman" w:hAnsi="Times New Roman" w:cs="Times New Roman"/>
          <w:color w:val="000000"/>
          <w:sz w:val="24"/>
          <w:szCs w:val="24"/>
        </w:rPr>
        <w:t xml:space="preserve"> работ «Детства яркая планета»</w:t>
      </w:r>
      <w:r w:rsidR="00A5431B">
        <w:rPr>
          <w:rFonts w:ascii="Times New Roman" w:hAnsi="Times New Roman" w:cs="Times New Roman"/>
          <w:color w:val="000000"/>
          <w:sz w:val="24"/>
          <w:szCs w:val="24"/>
        </w:rPr>
        <w:t xml:space="preserve"> и другие мероприятия были проведены дистанционно.</w:t>
      </w:r>
    </w:p>
    <w:p w:rsidR="006E33E6" w:rsidRPr="00841CBB" w:rsidRDefault="006E33E6" w:rsidP="00154E4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Работа по реализации молодёжной политик</w:t>
      </w:r>
      <w:r w:rsidR="00BE23AB">
        <w:rPr>
          <w:rFonts w:ascii="Times New Roman" w:hAnsi="Times New Roman" w:cs="Times New Roman"/>
          <w:color w:val="000000"/>
          <w:sz w:val="24"/>
          <w:szCs w:val="24"/>
        </w:rPr>
        <w:t xml:space="preserve">и осуществляется администрацией 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совместно с Сове</w:t>
      </w:r>
      <w:r w:rsidR="006B0DCB">
        <w:rPr>
          <w:rFonts w:ascii="Times New Roman" w:hAnsi="Times New Roman" w:cs="Times New Roman"/>
          <w:color w:val="000000"/>
          <w:sz w:val="24"/>
          <w:szCs w:val="24"/>
        </w:rPr>
        <w:t>том молодежи. В течение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Совет молодёжи участвовал в п</w:t>
      </w:r>
      <w:r w:rsidR="006B0DCB">
        <w:rPr>
          <w:rFonts w:ascii="Times New Roman" w:hAnsi="Times New Roman" w:cs="Times New Roman"/>
          <w:color w:val="000000"/>
          <w:sz w:val="24"/>
          <w:szCs w:val="24"/>
        </w:rPr>
        <w:t xml:space="preserve">роведении различных мероприятий и </w:t>
      </w:r>
      <w:r w:rsidR="009D6DFC">
        <w:rPr>
          <w:rFonts w:ascii="Times New Roman" w:hAnsi="Times New Roman" w:cs="Times New Roman"/>
          <w:color w:val="000000"/>
          <w:sz w:val="24"/>
          <w:szCs w:val="24"/>
        </w:rPr>
        <w:t>акций.</w:t>
      </w:r>
    </w:p>
    <w:p w:rsidR="008E00EF" w:rsidRDefault="00FA08E2" w:rsidP="00154E44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Благодаря</w:t>
      </w:r>
      <w:r w:rsidR="003B2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поддержки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функционирует летняя спортивная площадка</w:t>
      </w:r>
      <w:r w:rsidR="006A252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33AD0" w:rsidRDefault="003519B4" w:rsidP="00154E44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портивн</w:t>
      </w:r>
      <w:r>
        <w:rPr>
          <w:rFonts w:ascii="Times New Roman" w:hAnsi="Times New Roman" w:cs="Times New Roman"/>
          <w:color w:val="000000"/>
          <w:sz w:val="24"/>
          <w:szCs w:val="24"/>
        </w:rPr>
        <w:t>ый зал осуществляет</w:t>
      </w:r>
      <w:r w:rsidR="00693D68">
        <w:rPr>
          <w:rFonts w:ascii="Times New Roman" w:hAnsi="Times New Roman" w:cs="Times New Roman"/>
          <w:color w:val="000000"/>
          <w:sz w:val="24"/>
          <w:szCs w:val="24"/>
        </w:rPr>
        <w:t xml:space="preserve"> тренировочные процессы, что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привлекло более широкие слои населения к регулярным занятиям физкультурой и спортом.</w:t>
      </w:r>
    </w:p>
    <w:p w:rsidR="00724ECC" w:rsidRPr="008E00EF" w:rsidRDefault="00724ECC" w:rsidP="00154E44">
      <w:pPr>
        <w:pStyle w:val="a6"/>
        <w:spacing w:before="0" w:beforeAutospacing="0" w:after="0" w:afterAutospacing="0"/>
        <w:ind w:firstLine="709"/>
        <w:jc w:val="both"/>
        <w:rPr>
          <w:rStyle w:val="a7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6E33E6" w:rsidRDefault="006E33E6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6E33E6">
        <w:rPr>
          <w:rStyle w:val="a7"/>
          <w:rFonts w:ascii="Times New Roman" w:hAnsi="Times New Roman" w:cs="Times New Roman"/>
          <w:color w:val="000000"/>
          <w:sz w:val="24"/>
        </w:rPr>
        <w:t>Нормотворческая деятельность. Организационная деятельность. Организационная работа. Взаимодействие между органами местного самоуправления, общественными организациями</w:t>
      </w:r>
    </w:p>
    <w:p w:rsidR="00724ECC" w:rsidRPr="006E33E6" w:rsidRDefault="00724ECC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</w:p>
    <w:p w:rsidR="008E00EF" w:rsidRDefault="00EC2EAA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54CE3">
        <w:rPr>
          <w:rFonts w:ascii="Times New Roman" w:hAnsi="Times New Roman" w:cs="Times New Roman"/>
          <w:color w:val="000000"/>
          <w:sz w:val="24"/>
          <w:szCs w:val="24"/>
        </w:rPr>
        <w:t>2022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году конструктивно и слаженно работали ветви муниципальной власти - исполнительная и представительная.</w:t>
      </w:r>
    </w:p>
    <w:p w:rsidR="00724ECC" w:rsidRDefault="00E847C2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2022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году Главой сельского поселения б</w:t>
      </w:r>
      <w:r w:rsidR="00EC2EAA">
        <w:rPr>
          <w:rFonts w:ascii="Times New Roman" w:hAnsi="Times New Roman" w:cs="Times New Roman"/>
          <w:color w:val="000000"/>
          <w:sz w:val="24"/>
          <w:szCs w:val="24"/>
        </w:rPr>
        <w:t xml:space="preserve">ыло издано </w:t>
      </w:r>
      <w:r>
        <w:rPr>
          <w:rFonts w:ascii="Times New Roman" w:hAnsi="Times New Roman" w:cs="Times New Roman"/>
          <w:color w:val="000000"/>
          <w:sz w:val="24"/>
          <w:szCs w:val="24"/>
        </w:rPr>
        <w:t>90</w:t>
      </w:r>
      <w:r w:rsidR="0029792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hAnsi="Times New Roman" w:cs="Times New Roman"/>
          <w:color w:val="000000"/>
          <w:sz w:val="24"/>
          <w:szCs w:val="24"/>
        </w:rPr>
        <w:t>остановлений и 67 распоряжений</w:t>
      </w:r>
      <w:r w:rsidR="00724EC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3E6" w:rsidRPr="00513BEA" w:rsidRDefault="006E33E6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Еженедельно проводились совещания, по разным направлениям деятельности. Велась работа постоянно действующих комиссий, созданных при администра</w:t>
      </w:r>
      <w:r w:rsidR="00E847C2">
        <w:rPr>
          <w:rFonts w:ascii="Times New Roman" w:hAnsi="Times New Roman" w:cs="Times New Roman"/>
          <w:color w:val="000000"/>
          <w:sz w:val="24"/>
          <w:szCs w:val="24"/>
        </w:rPr>
        <w:t>ции. В частности, в течение 2022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работала комиссия </w:t>
      </w:r>
      <w:r w:rsidR="00F47FE8">
        <w:rPr>
          <w:rFonts w:ascii="Times New Roman" w:hAnsi="Times New Roman" w:cs="Times New Roman"/>
          <w:color w:val="000000"/>
          <w:sz w:val="24"/>
          <w:szCs w:val="24"/>
        </w:rPr>
        <w:t>по жилищным вопросам. В сферу её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деятельности входит рассмотрение вопросов, связанных с принятием граждан на учёт в качестве нуждающихся в получении муниципальной жилой площ</w:t>
      </w:r>
      <w:r w:rsidR="00297926">
        <w:rPr>
          <w:rFonts w:ascii="Times New Roman" w:hAnsi="Times New Roman" w:cs="Times New Roman"/>
          <w:color w:val="000000"/>
          <w:sz w:val="24"/>
          <w:szCs w:val="24"/>
        </w:rPr>
        <w:t xml:space="preserve">ади. В </w:t>
      </w:r>
      <w:r w:rsidR="00297926" w:rsidRPr="00826507">
        <w:rPr>
          <w:rFonts w:ascii="Times New Roman" w:hAnsi="Times New Roman" w:cs="Times New Roman"/>
          <w:sz w:val="24"/>
          <w:szCs w:val="24"/>
        </w:rPr>
        <w:t xml:space="preserve">течение года состоялось </w:t>
      </w:r>
      <w:r w:rsidR="00E847C2">
        <w:rPr>
          <w:rFonts w:ascii="Times New Roman" w:hAnsi="Times New Roman" w:cs="Times New Roman"/>
          <w:sz w:val="24"/>
          <w:szCs w:val="24"/>
        </w:rPr>
        <w:t>3 заседания</w:t>
      </w:r>
      <w:r w:rsidRPr="00826507">
        <w:rPr>
          <w:rFonts w:ascii="Times New Roman" w:hAnsi="Times New Roman" w:cs="Times New Roman"/>
          <w:sz w:val="24"/>
          <w:szCs w:val="24"/>
        </w:rPr>
        <w:t xml:space="preserve"> ком</w:t>
      </w:r>
      <w:r w:rsidR="00297926" w:rsidRPr="00826507">
        <w:rPr>
          <w:rFonts w:ascii="Times New Roman" w:hAnsi="Times New Roman" w:cs="Times New Roman"/>
          <w:sz w:val="24"/>
          <w:szCs w:val="24"/>
        </w:rPr>
        <w:t>иссии,</w:t>
      </w:r>
      <w:r w:rsidR="003B2B3F">
        <w:rPr>
          <w:rFonts w:ascii="Times New Roman" w:hAnsi="Times New Roman" w:cs="Times New Roman"/>
          <w:sz w:val="24"/>
          <w:szCs w:val="24"/>
        </w:rPr>
        <w:t xml:space="preserve"> </w:t>
      </w:r>
      <w:r w:rsidR="00297926" w:rsidRPr="00826507">
        <w:rPr>
          <w:rFonts w:ascii="Times New Roman" w:hAnsi="Times New Roman" w:cs="Times New Roman"/>
          <w:sz w:val="24"/>
          <w:szCs w:val="24"/>
        </w:rPr>
        <w:t>на кот</w:t>
      </w:r>
      <w:r w:rsidR="00CC21B0">
        <w:rPr>
          <w:rFonts w:ascii="Times New Roman" w:hAnsi="Times New Roman" w:cs="Times New Roman"/>
          <w:sz w:val="24"/>
          <w:szCs w:val="24"/>
        </w:rPr>
        <w:t>орых рас</w:t>
      </w:r>
      <w:r w:rsidR="008B6051">
        <w:rPr>
          <w:rFonts w:ascii="Times New Roman" w:hAnsi="Times New Roman" w:cs="Times New Roman"/>
          <w:sz w:val="24"/>
          <w:szCs w:val="24"/>
        </w:rPr>
        <w:t>смотрено 3 вопроса</w:t>
      </w:r>
      <w:r w:rsidR="004A71D1">
        <w:rPr>
          <w:rFonts w:ascii="Times New Roman" w:hAnsi="Times New Roman" w:cs="Times New Roman"/>
          <w:sz w:val="24"/>
          <w:szCs w:val="24"/>
        </w:rPr>
        <w:t xml:space="preserve">, из них: </w:t>
      </w:r>
      <w:r w:rsidR="008B6051">
        <w:rPr>
          <w:rFonts w:ascii="Times New Roman" w:hAnsi="Times New Roman" w:cs="Times New Roman"/>
          <w:sz w:val="24"/>
          <w:szCs w:val="24"/>
        </w:rPr>
        <w:t>3</w:t>
      </w:r>
      <w:r w:rsidR="0078044C">
        <w:rPr>
          <w:rFonts w:ascii="Times New Roman" w:hAnsi="Times New Roman" w:cs="Times New Roman"/>
          <w:sz w:val="24"/>
          <w:szCs w:val="24"/>
        </w:rPr>
        <w:t xml:space="preserve"> многодетных</w:t>
      </w:r>
      <w:r w:rsidR="002E323D">
        <w:rPr>
          <w:rFonts w:ascii="Times New Roman" w:hAnsi="Times New Roman" w:cs="Times New Roman"/>
          <w:sz w:val="24"/>
          <w:szCs w:val="24"/>
        </w:rPr>
        <w:t xml:space="preserve"> </w:t>
      </w:r>
      <w:r w:rsidR="0078044C">
        <w:rPr>
          <w:rFonts w:ascii="Times New Roman" w:hAnsi="Times New Roman" w:cs="Times New Roman"/>
          <w:sz w:val="24"/>
          <w:szCs w:val="24"/>
        </w:rPr>
        <w:t>семьи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26507">
        <w:rPr>
          <w:rFonts w:ascii="Times New Roman" w:hAnsi="Times New Roman" w:cs="Times New Roman"/>
          <w:sz w:val="24"/>
          <w:szCs w:val="24"/>
        </w:rPr>
        <w:t xml:space="preserve"> </w:t>
      </w:r>
      <w:r w:rsidRPr="00486394">
        <w:rPr>
          <w:rFonts w:ascii="Times New Roman" w:hAnsi="Times New Roman" w:cs="Times New Roman"/>
          <w:sz w:val="24"/>
          <w:szCs w:val="24"/>
        </w:rPr>
        <w:t>На сегодняшний день всего на учёте нуждающихся в улучш</w:t>
      </w:r>
      <w:r w:rsidR="00677FC4" w:rsidRPr="00486394">
        <w:rPr>
          <w:rFonts w:ascii="Times New Roman" w:hAnsi="Times New Roman" w:cs="Times New Roman"/>
          <w:sz w:val="24"/>
          <w:szCs w:val="24"/>
        </w:rPr>
        <w:t xml:space="preserve">ении жилищных условий </w:t>
      </w:r>
      <w:r w:rsidR="00147A27">
        <w:rPr>
          <w:rFonts w:ascii="Times New Roman" w:hAnsi="Times New Roman" w:cs="Times New Roman"/>
          <w:sz w:val="24"/>
          <w:szCs w:val="24"/>
        </w:rPr>
        <w:t xml:space="preserve">состоит </w:t>
      </w:r>
      <w:r w:rsidR="009806C4">
        <w:rPr>
          <w:rFonts w:ascii="Times New Roman" w:hAnsi="Times New Roman" w:cs="Times New Roman"/>
          <w:sz w:val="24"/>
          <w:szCs w:val="24"/>
        </w:rPr>
        <w:t>83</w:t>
      </w:r>
      <w:r w:rsidR="00022432">
        <w:rPr>
          <w:rFonts w:ascii="Times New Roman" w:hAnsi="Times New Roman" w:cs="Times New Roman"/>
          <w:sz w:val="24"/>
          <w:szCs w:val="24"/>
        </w:rPr>
        <w:t xml:space="preserve"> </w:t>
      </w:r>
      <w:r w:rsidR="009806C4">
        <w:rPr>
          <w:rFonts w:ascii="Times New Roman" w:hAnsi="Times New Roman" w:cs="Times New Roman"/>
          <w:sz w:val="24"/>
          <w:szCs w:val="24"/>
        </w:rPr>
        <w:t>семьи</w:t>
      </w:r>
      <w:r w:rsidRPr="00513BEA">
        <w:rPr>
          <w:rFonts w:ascii="Times New Roman" w:hAnsi="Times New Roman" w:cs="Times New Roman"/>
          <w:sz w:val="24"/>
          <w:szCs w:val="24"/>
        </w:rPr>
        <w:t>.</w:t>
      </w:r>
    </w:p>
    <w:p w:rsidR="00333C57" w:rsidRDefault="00677FC4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745D0B">
        <w:rPr>
          <w:rFonts w:ascii="Times New Roman" w:hAnsi="Times New Roman" w:cs="Times New Roman"/>
          <w:color w:val="000000"/>
          <w:sz w:val="24"/>
          <w:szCs w:val="24"/>
        </w:rPr>
        <w:t xml:space="preserve">течение года </w:t>
      </w:r>
      <w:r w:rsidR="008B6051">
        <w:rPr>
          <w:rFonts w:ascii="Times New Roman" w:hAnsi="Times New Roman" w:cs="Times New Roman"/>
          <w:color w:val="000000"/>
          <w:sz w:val="24"/>
          <w:szCs w:val="24"/>
        </w:rPr>
        <w:t>состоялось 10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заседаний Совета депутатов, на котор</w:t>
      </w:r>
      <w:r w:rsidR="00127146">
        <w:rPr>
          <w:rFonts w:ascii="Times New Roman" w:hAnsi="Times New Roman" w:cs="Times New Roman"/>
          <w:color w:val="000000"/>
          <w:sz w:val="24"/>
          <w:szCs w:val="24"/>
        </w:rPr>
        <w:t xml:space="preserve">ых были </w:t>
      </w:r>
      <w:r w:rsidR="00333C57">
        <w:rPr>
          <w:rFonts w:ascii="Times New Roman" w:hAnsi="Times New Roman" w:cs="Times New Roman"/>
          <w:color w:val="000000"/>
          <w:sz w:val="24"/>
          <w:szCs w:val="24"/>
        </w:rPr>
        <w:t xml:space="preserve">рассмотрены и </w:t>
      </w:r>
      <w:r w:rsidR="005C0CDE">
        <w:rPr>
          <w:rFonts w:ascii="Times New Roman" w:hAnsi="Times New Roman" w:cs="Times New Roman"/>
          <w:color w:val="000000"/>
          <w:sz w:val="24"/>
          <w:szCs w:val="24"/>
        </w:rPr>
        <w:t>приняты 38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муницип</w:t>
      </w:r>
      <w:r w:rsidR="00AA7969">
        <w:rPr>
          <w:rFonts w:ascii="Times New Roman" w:hAnsi="Times New Roman" w:cs="Times New Roman"/>
          <w:color w:val="000000"/>
          <w:sz w:val="24"/>
          <w:szCs w:val="24"/>
        </w:rPr>
        <w:t>альных правовых акта</w:t>
      </w:r>
      <w:r w:rsidR="00251BDB">
        <w:rPr>
          <w:rFonts w:ascii="Times New Roman" w:hAnsi="Times New Roman" w:cs="Times New Roman"/>
          <w:color w:val="000000"/>
          <w:sz w:val="24"/>
          <w:szCs w:val="24"/>
        </w:rPr>
        <w:t xml:space="preserve">, из </w:t>
      </w:r>
      <w:r w:rsidR="00CB6E87">
        <w:rPr>
          <w:rFonts w:ascii="Times New Roman" w:hAnsi="Times New Roman" w:cs="Times New Roman"/>
          <w:color w:val="000000"/>
          <w:sz w:val="24"/>
          <w:szCs w:val="24"/>
        </w:rPr>
        <w:t>них 23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являлись нормативными и были представлены в Администрацию Курманаевского района для включения в регистр муниципальных нормативных правовых актов Оренбургской области. Все документы, подлежащие обнародованию</w:t>
      </w:r>
      <w:r w:rsidR="006E33E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были опубликованы в газете сельского поселения «Лабазинский вестник», которая регулярно (ежемесяч</w:t>
      </w:r>
      <w:r w:rsidR="00333C57">
        <w:rPr>
          <w:rFonts w:ascii="Times New Roman" w:hAnsi="Times New Roman" w:cs="Times New Roman"/>
          <w:color w:val="000000"/>
          <w:sz w:val="24"/>
          <w:szCs w:val="24"/>
        </w:rPr>
        <w:t>но) выпускалась в течение года.</w:t>
      </w:r>
    </w:p>
    <w:p w:rsidR="006E33E6" w:rsidRPr="00841CBB" w:rsidRDefault="00127146" w:rsidP="00154E44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 состоянию на 3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E33E6">
        <w:rPr>
          <w:rFonts w:ascii="Times New Roman" w:hAnsi="Times New Roman" w:cs="Times New Roman"/>
          <w:color w:val="000000"/>
          <w:sz w:val="24"/>
          <w:szCs w:val="24"/>
        </w:rPr>
        <w:t>.12</w:t>
      </w:r>
      <w:r w:rsidR="00CB6E87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поселения активно работают общественные организации: Совет женщин, Совет молодежи, Совет ветеранов</w:t>
      </w:r>
      <w:r w:rsidR="008E00E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C732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Комиссия по делам несовершеннолетних.</w:t>
      </w:r>
    </w:p>
    <w:p w:rsidR="006E33E6" w:rsidRPr="00841CBB" w:rsidRDefault="00CB6E87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2022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продолжалась работа по поддержке детей, оставшихся без попечения родителей.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 xml:space="preserve"> Готовится пакет документов для оформления материальной помощи в районную администрацию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7320C" w:rsidRDefault="00C7320C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</w:p>
    <w:p w:rsidR="006E33E6" w:rsidRDefault="006E33E6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color w:val="000000"/>
          <w:sz w:val="24"/>
        </w:rPr>
      </w:pPr>
      <w:r w:rsidRPr="005B3E79">
        <w:rPr>
          <w:rStyle w:val="a7"/>
          <w:rFonts w:ascii="Times New Roman" w:hAnsi="Times New Roman" w:cs="Times New Roman"/>
          <w:color w:val="000000"/>
          <w:sz w:val="24"/>
        </w:rPr>
        <w:t>Документооб</w:t>
      </w:r>
      <w:r w:rsidR="001F68F5">
        <w:rPr>
          <w:rStyle w:val="a7"/>
          <w:rFonts w:ascii="Times New Roman" w:hAnsi="Times New Roman" w:cs="Times New Roman"/>
          <w:color w:val="000000"/>
          <w:sz w:val="24"/>
        </w:rPr>
        <w:t>о</w:t>
      </w:r>
      <w:r w:rsidRPr="005B3E79">
        <w:rPr>
          <w:rStyle w:val="a7"/>
          <w:rFonts w:ascii="Times New Roman" w:hAnsi="Times New Roman" w:cs="Times New Roman"/>
          <w:color w:val="000000"/>
          <w:sz w:val="24"/>
        </w:rPr>
        <w:t>рот.</w:t>
      </w:r>
      <w:r w:rsidR="00717CB9">
        <w:rPr>
          <w:rStyle w:val="a7"/>
          <w:rFonts w:ascii="Times New Roman" w:hAnsi="Times New Roman" w:cs="Times New Roman"/>
          <w:color w:val="000000"/>
          <w:sz w:val="24"/>
        </w:rPr>
        <w:t xml:space="preserve"> </w:t>
      </w:r>
      <w:r w:rsidRPr="005B3E79">
        <w:rPr>
          <w:rStyle w:val="a7"/>
          <w:rFonts w:ascii="Times New Roman" w:hAnsi="Times New Roman" w:cs="Times New Roman"/>
          <w:color w:val="000000"/>
          <w:sz w:val="24"/>
        </w:rPr>
        <w:t>Работа с обращениями граждан</w:t>
      </w:r>
      <w:r w:rsidR="005B3E79">
        <w:rPr>
          <w:rStyle w:val="a7"/>
          <w:rFonts w:ascii="Times New Roman" w:hAnsi="Times New Roman" w:cs="Times New Roman"/>
          <w:color w:val="000000"/>
          <w:sz w:val="24"/>
        </w:rPr>
        <w:t>.</w:t>
      </w:r>
    </w:p>
    <w:p w:rsidR="00243C77" w:rsidRPr="005B3E79" w:rsidRDefault="00243C77" w:rsidP="00154E44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b w:val="0"/>
          <w:bCs w:val="0"/>
          <w:color w:val="000000"/>
          <w:sz w:val="24"/>
        </w:rPr>
      </w:pPr>
    </w:p>
    <w:p w:rsidR="00333C57" w:rsidRDefault="00CB6E87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течение 2022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года специал</w:t>
      </w:r>
      <w:r w:rsidR="006E33E6">
        <w:rPr>
          <w:rFonts w:ascii="Times New Roman" w:hAnsi="Times New Roman" w:cs="Times New Roman"/>
          <w:color w:val="000000"/>
          <w:sz w:val="24"/>
          <w:szCs w:val="24"/>
        </w:rPr>
        <w:t>истами адми</w:t>
      </w:r>
      <w:r>
        <w:rPr>
          <w:rFonts w:ascii="Times New Roman" w:hAnsi="Times New Roman" w:cs="Times New Roman"/>
          <w:color w:val="000000"/>
          <w:sz w:val="24"/>
          <w:szCs w:val="24"/>
        </w:rPr>
        <w:t>нистрации выдано 12</w:t>
      </w:r>
      <w:r w:rsidR="009806C4">
        <w:rPr>
          <w:rFonts w:ascii="Times New Roman" w:hAnsi="Times New Roman" w:cs="Times New Roman"/>
          <w:color w:val="000000"/>
          <w:sz w:val="24"/>
          <w:szCs w:val="24"/>
        </w:rPr>
        <w:t>94</w:t>
      </w:r>
      <w:r w:rsidR="00930E81">
        <w:rPr>
          <w:rFonts w:ascii="Times New Roman" w:hAnsi="Times New Roman" w:cs="Times New Roman"/>
          <w:color w:val="000000"/>
          <w:sz w:val="24"/>
          <w:szCs w:val="24"/>
        </w:rPr>
        <w:t xml:space="preserve"> справки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о семейном и имущественном положении, о проживании, </w:t>
      </w:r>
      <w:r w:rsidR="009806C4">
        <w:rPr>
          <w:rFonts w:ascii="Times New Roman" w:hAnsi="Times New Roman" w:cs="Times New Roman"/>
          <w:color w:val="000000"/>
          <w:sz w:val="24"/>
          <w:szCs w:val="24"/>
        </w:rPr>
        <w:t>47 выписок</w:t>
      </w:r>
      <w:r w:rsidR="006E33E6"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из </w:t>
      </w:r>
      <w:r w:rsidR="00333C57">
        <w:rPr>
          <w:rFonts w:ascii="Times New Roman" w:hAnsi="Times New Roman" w:cs="Times New Roman"/>
          <w:color w:val="000000"/>
          <w:sz w:val="24"/>
          <w:szCs w:val="24"/>
        </w:rPr>
        <w:t>похозяйственных и домовых книг.</w:t>
      </w:r>
    </w:p>
    <w:p w:rsidR="00333C57" w:rsidRDefault="006E33E6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В администрацию поступи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53928">
        <w:rPr>
          <w:rFonts w:ascii="Times New Roman" w:hAnsi="Times New Roman" w:cs="Times New Roman"/>
          <w:color w:val="000000"/>
          <w:sz w:val="24"/>
          <w:szCs w:val="24"/>
        </w:rPr>
        <w:t>о: входящей корреспонденции – 61 документ</w:t>
      </w:r>
      <w:r w:rsidR="00333C5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3E6" w:rsidRPr="00841CBB" w:rsidRDefault="006E33E6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Направлено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 xml:space="preserve"> исходящей корреспонденц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ии в адрес юридических </w:t>
      </w:r>
      <w:r w:rsidR="009806C4">
        <w:rPr>
          <w:rFonts w:ascii="Times New Roman" w:hAnsi="Times New Roman" w:cs="Times New Roman"/>
          <w:color w:val="000000"/>
          <w:sz w:val="24"/>
          <w:szCs w:val="24"/>
        </w:rPr>
        <w:t>лиц - 510</w:t>
      </w:r>
      <w:r w:rsidR="005B3E79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</w:t>
      </w:r>
      <w:r w:rsidR="0015392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41C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33E6" w:rsidRPr="00D20A3B" w:rsidRDefault="006E33E6" w:rsidP="00724ECC">
      <w:pPr>
        <w:pStyle w:val="a6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Количество обращений граждан, поступивших за</w:t>
      </w:r>
      <w:r w:rsidR="003B2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2903">
        <w:rPr>
          <w:rFonts w:ascii="Times New Roman" w:hAnsi="Times New Roman" w:cs="Times New Roman"/>
          <w:color w:val="000000"/>
          <w:sz w:val="24"/>
          <w:szCs w:val="24"/>
        </w:rPr>
        <w:t>год в администрац</w:t>
      </w:r>
      <w:r w:rsidR="00A1692F">
        <w:rPr>
          <w:rFonts w:ascii="Times New Roman" w:hAnsi="Times New Roman" w:cs="Times New Roman"/>
          <w:color w:val="000000"/>
          <w:sz w:val="24"/>
          <w:szCs w:val="24"/>
        </w:rPr>
        <w:t xml:space="preserve">ию </w:t>
      </w:r>
      <w:r w:rsidR="00A1692F" w:rsidRPr="00D20A3B">
        <w:rPr>
          <w:rFonts w:ascii="Times New Roman" w:hAnsi="Times New Roman" w:cs="Times New Roman"/>
          <w:sz w:val="24"/>
          <w:szCs w:val="24"/>
        </w:rPr>
        <w:t>с</w:t>
      </w:r>
      <w:r w:rsidR="00D20A3B" w:rsidRPr="00D20A3B">
        <w:rPr>
          <w:rFonts w:ascii="Times New Roman" w:hAnsi="Times New Roman" w:cs="Times New Roman"/>
          <w:sz w:val="24"/>
          <w:szCs w:val="24"/>
        </w:rPr>
        <w:t>оставило 7</w:t>
      </w:r>
      <w:r w:rsidR="00717CB9" w:rsidRPr="00D20A3B">
        <w:rPr>
          <w:rFonts w:ascii="Times New Roman" w:hAnsi="Times New Roman" w:cs="Times New Roman"/>
          <w:sz w:val="24"/>
          <w:szCs w:val="24"/>
        </w:rPr>
        <w:t xml:space="preserve"> </w:t>
      </w:r>
      <w:r w:rsidRPr="00D20A3B">
        <w:rPr>
          <w:rFonts w:ascii="Times New Roman" w:hAnsi="Times New Roman" w:cs="Times New Roman"/>
          <w:sz w:val="24"/>
          <w:szCs w:val="24"/>
        </w:rPr>
        <w:t>об</w:t>
      </w:r>
      <w:r w:rsidR="00D20A3B" w:rsidRPr="00D20A3B">
        <w:rPr>
          <w:rFonts w:ascii="Times New Roman" w:hAnsi="Times New Roman" w:cs="Times New Roman"/>
          <w:sz w:val="24"/>
          <w:szCs w:val="24"/>
        </w:rPr>
        <w:t>ращений</w:t>
      </w:r>
      <w:r w:rsidRPr="00D20A3B">
        <w:rPr>
          <w:rFonts w:ascii="Times New Roman" w:hAnsi="Times New Roman" w:cs="Times New Roman"/>
          <w:sz w:val="24"/>
          <w:szCs w:val="24"/>
        </w:rPr>
        <w:t>.</w:t>
      </w:r>
    </w:p>
    <w:p w:rsidR="006E33E6" w:rsidRDefault="006E33E6" w:rsidP="00724ECC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41CBB">
        <w:rPr>
          <w:rFonts w:ascii="Times New Roman" w:hAnsi="Times New Roman" w:cs="Times New Roman"/>
          <w:color w:val="000000"/>
          <w:sz w:val="24"/>
          <w:szCs w:val="24"/>
        </w:rPr>
        <w:t>Из поступивших обращений больше всего обращений по вопросам сферы ЖКХ и дорожной деятельности. Для изучения ситуаций, излагаемых в обращениях специалистами и комиссиями были организованы выезды на место.</w:t>
      </w:r>
    </w:p>
    <w:p w:rsidR="00724ECC" w:rsidRDefault="00724ECC" w:rsidP="00724ECC">
      <w:pPr>
        <w:pStyle w:val="a6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03EDC" w:rsidRPr="00203EDC" w:rsidRDefault="00203EDC" w:rsidP="00203EDC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sz w:val="24"/>
        </w:rPr>
      </w:pPr>
      <w:r w:rsidRPr="00203EDC">
        <w:rPr>
          <w:rStyle w:val="a7"/>
          <w:rFonts w:ascii="Times New Roman" w:hAnsi="Times New Roman" w:cs="Times New Roman"/>
          <w:sz w:val="24"/>
        </w:rPr>
        <w:t>Исполнение государственных полномочий по первичному воинскому учёту</w:t>
      </w:r>
    </w:p>
    <w:p w:rsidR="00203EDC" w:rsidRPr="00203EDC" w:rsidRDefault="00203EDC" w:rsidP="00203EDC">
      <w:pPr>
        <w:pStyle w:val="a6"/>
        <w:spacing w:before="0" w:beforeAutospacing="0" w:after="0" w:afterAutospacing="0"/>
        <w:jc w:val="center"/>
        <w:rPr>
          <w:rStyle w:val="a7"/>
          <w:rFonts w:ascii="Times New Roman" w:hAnsi="Times New Roman" w:cs="Times New Roman"/>
          <w:sz w:val="24"/>
        </w:rPr>
      </w:pPr>
    </w:p>
    <w:p w:rsidR="00203EDC" w:rsidRPr="00203EDC" w:rsidRDefault="00203EDC" w:rsidP="00203EDC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Cs w:val="24"/>
        </w:rPr>
      </w:pPr>
      <w:r w:rsidRPr="00203EDC">
        <w:rPr>
          <w:rFonts w:ascii="Times New Roman" w:hAnsi="Times New Roman" w:cs="Times New Roman"/>
          <w:sz w:val="24"/>
          <w:szCs w:val="24"/>
        </w:rPr>
        <w:t>В соответствии с Федеральным Законом «О воинской обязанности и военной службе» Администрация сельского поселения исполняет государственные полномочия по осуществлению первичного воинского учёта.</w:t>
      </w:r>
    </w:p>
    <w:p w:rsidR="00203EDC" w:rsidRPr="00203EDC" w:rsidRDefault="008B6051" w:rsidP="00203EDC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31.12.2022</w:t>
      </w:r>
      <w:r w:rsidR="00203EDC" w:rsidRPr="00203EDC">
        <w:rPr>
          <w:rFonts w:ascii="Times New Roman" w:hAnsi="Times New Roman" w:cs="Times New Roman"/>
          <w:sz w:val="24"/>
          <w:szCs w:val="24"/>
        </w:rPr>
        <w:t xml:space="preserve"> в администрации муниципального образования Лабазинский сельсовет на первичном учёте состоит всего 501 человек.</w:t>
      </w:r>
    </w:p>
    <w:p w:rsidR="00203EDC" w:rsidRPr="00203EDC" w:rsidRDefault="00203EDC" w:rsidP="00203EDC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EDC">
        <w:rPr>
          <w:rFonts w:ascii="Times New Roman" w:hAnsi="Times New Roman" w:cs="Times New Roman"/>
          <w:sz w:val="24"/>
          <w:szCs w:val="24"/>
        </w:rPr>
        <w:t>Из них:</w:t>
      </w:r>
    </w:p>
    <w:p w:rsidR="00203EDC" w:rsidRPr="00203EDC" w:rsidRDefault="008B6051" w:rsidP="00203EDC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="00203EDC" w:rsidRPr="00203EDC">
        <w:rPr>
          <w:rFonts w:ascii="Times New Roman" w:hAnsi="Times New Roman" w:cs="Times New Roman"/>
          <w:sz w:val="24"/>
          <w:szCs w:val="24"/>
        </w:rPr>
        <w:t xml:space="preserve"> граждан, подлежащих призыву на военную службу;</w:t>
      </w:r>
    </w:p>
    <w:p w:rsidR="00203EDC" w:rsidRPr="00203EDC" w:rsidRDefault="00203EDC" w:rsidP="00203EDC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EDC">
        <w:rPr>
          <w:rFonts w:ascii="Times New Roman" w:hAnsi="Times New Roman" w:cs="Times New Roman"/>
          <w:sz w:val="24"/>
          <w:szCs w:val="24"/>
        </w:rPr>
        <w:t>1 офицер запаса;</w:t>
      </w:r>
    </w:p>
    <w:p w:rsidR="00203EDC" w:rsidRPr="00203EDC" w:rsidRDefault="008B6051" w:rsidP="00203EDC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442</w:t>
      </w:r>
      <w:r w:rsidR="00203EDC" w:rsidRPr="00203EDC">
        <w:rPr>
          <w:rFonts w:ascii="Times New Roman" w:hAnsi="Times New Roman" w:cs="Times New Roman"/>
          <w:sz w:val="24"/>
          <w:szCs w:val="24"/>
        </w:rPr>
        <w:t xml:space="preserve"> прапорщиков, мичманов, сержантов, старшин, солдат и матросов запаса.</w:t>
      </w:r>
    </w:p>
    <w:p w:rsidR="00203EDC" w:rsidRPr="00203EDC" w:rsidRDefault="00203EDC" w:rsidP="00203EDC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3EDC">
        <w:rPr>
          <w:rFonts w:ascii="Times New Roman" w:hAnsi="Times New Roman" w:cs="Times New Roman"/>
          <w:sz w:val="24"/>
          <w:szCs w:val="24"/>
        </w:rPr>
        <w:t>По итогам компании в</w:t>
      </w:r>
      <w:r w:rsidR="008B6051">
        <w:rPr>
          <w:rFonts w:ascii="Times New Roman" w:hAnsi="Times New Roman" w:cs="Times New Roman"/>
          <w:sz w:val="24"/>
          <w:szCs w:val="24"/>
        </w:rPr>
        <w:t>есеннего и осеннего призыва 2022</w:t>
      </w:r>
      <w:r w:rsidRPr="00203EDC">
        <w:rPr>
          <w:rFonts w:ascii="Times New Roman" w:hAnsi="Times New Roman" w:cs="Times New Roman"/>
          <w:sz w:val="24"/>
          <w:szCs w:val="24"/>
        </w:rPr>
        <w:t xml:space="preserve"> года на военную службу в ряды Вооруженных Сил РФ было призвано </w:t>
      </w:r>
      <w:r w:rsidR="008B6051">
        <w:rPr>
          <w:rFonts w:ascii="Times New Roman" w:hAnsi="Times New Roman" w:cs="Times New Roman"/>
          <w:sz w:val="24"/>
          <w:szCs w:val="24"/>
        </w:rPr>
        <w:t>6 граждан</w:t>
      </w:r>
      <w:r w:rsidRPr="00203EDC">
        <w:rPr>
          <w:rFonts w:ascii="Times New Roman" w:hAnsi="Times New Roman" w:cs="Times New Roman"/>
          <w:sz w:val="24"/>
          <w:szCs w:val="24"/>
        </w:rPr>
        <w:t>.</w:t>
      </w:r>
    </w:p>
    <w:p w:rsidR="006E33E6" w:rsidRPr="00841CBB" w:rsidRDefault="006E33E6" w:rsidP="00154E44">
      <w:pPr>
        <w:pStyle w:val="a6"/>
        <w:spacing w:before="0" w:beforeAutospacing="0" w:after="0" w:afterAutospacing="0"/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E33E6" w:rsidRDefault="006E33E6" w:rsidP="00154E44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CBB">
        <w:rPr>
          <w:rFonts w:ascii="Times New Roman" w:hAnsi="Times New Roman" w:cs="Times New Roman"/>
          <w:b/>
          <w:sz w:val="24"/>
          <w:szCs w:val="24"/>
        </w:rPr>
        <w:t>Профилактика правонарушений</w:t>
      </w:r>
    </w:p>
    <w:p w:rsidR="00724ECC" w:rsidRPr="00841CBB" w:rsidRDefault="00724ECC" w:rsidP="00154E44">
      <w:pPr>
        <w:pStyle w:val="a6"/>
        <w:spacing w:before="0" w:beforeAutospacing="0" w:after="0" w:afterAutospacing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6E33E6" w:rsidRPr="00B61075" w:rsidRDefault="006E33E6" w:rsidP="00724ECC">
      <w:pPr>
        <w:ind w:firstLine="709"/>
        <w:contextualSpacing/>
        <w:jc w:val="both"/>
        <w:rPr>
          <w:sz w:val="24"/>
        </w:rPr>
      </w:pPr>
      <w:r w:rsidRPr="00B61075">
        <w:rPr>
          <w:sz w:val="24"/>
        </w:rPr>
        <w:t>В целях профилактики табакокурения, алкоголизма и наркомании несовершеннолетних,</w:t>
      </w:r>
      <w:r w:rsidR="00B928FD" w:rsidRPr="00B61075">
        <w:rPr>
          <w:sz w:val="24"/>
        </w:rPr>
        <w:t xml:space="preserve"> главой сельсовета совместно с </w:t>
      </w:r>
      <w:r w:rsidRPr="00B61075">
        <w:rPr>
          <w:sz w:val="24"/>
        </w:rPr>
        <w:t>участковыми уполномоченными, Советом молодежи, учителями проводятся рейды в ночное время в праздники и в выходные дни. Неоднократно проводились беседы с предпринимателями поселения, осуществляющими продажу пива и напитков, изготавливаемых на его основе, чтобы данные категории напитков не продавались несовершеннолетним гражданам. Ведется профилактика тяжких преступлений в сфере семейно-бытовых отношений, проводятся беседы с лицами, чьи семьи находятся в социально-опасном положении.</w:t>
      </w:r>
    </w:p>
    <w:p w:rsidR="000735AA" w:rsidRPr="00A06A44" w:rsidRDefault="00D20A3B" w:rsidP="00D20A3B">
      <w:pPr>
        <w:pStyle w:val="msonormalcxspfirstmailrucssattributepostfix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3"/>
          <w:szCs w:val="23"/>
        </w:rPr>
      </w:pPr>
      <w:r w:rsidRPr="00445021">
        <w:t>В поселении активно работает админи</w:t>
      </w:r>
      <w:r w:rsidR="00BC3D0A">
        <w:t>стративная комиссия. Так, в 2022</w:t>
      </w:r>
      <w:r w:rsidRPr="00445021">
        <w:t xml:space="preserve"> году состоялос</w:t>
      </w:r>
      <w:r w:rsidR="00AE571F">
        <w:t>ь 5 заседаний,</w:t>
      </w:r>
      <w:r w:rsidRPr="00445021">
        <w:t xml:space="preserve"> на которых рассмотрено 5 протоколов об административн</w:t>
      </w:r>
      <w:r w:rsidR="00AE571F">
        <w:t>ом правонарушении, из которых: 1</w:t>
      </w:r>
      <w:r w:rsidRPr="00445021">
        <w:t xml:space="preserve"> - прекращено на основании ст.</w:t>
      </w:r>
      <w:r>
        <w:t xml:space="preserve"> </w:t>
      </w:r>
      <w:r w:rsidR="00AE571F">
        <w:t>24.5 КоАП РФ;  в 3</w:t>
      </w:r>
      <w:r w:rsidRPr="00445021">
        <w:t xml:space="preserve"> случаях назначено наказ</w:t>
      </w:r>
      <w:r w:rsidR="00AE571F">
        <w:t>ание в виде предупреждений; в 1 случае</w:t>
      </w:r>
      <w:r w:rsidRPr="00445021">
        <w:t xml:space="preserve"> - назначено наказание в виде штрафа. </w:t>
      </w:r>
      <w:r w:rsidR="00AE571F">
        <w:t>Общая сумма штрафов составила 3</w:t>
      </w:r>
      <w:r w:rsidRPr="00445021">
        <w:t xml:space="preserve"> 000 рублей.</w:t>
      </w:r>
    </w:p>
    <w:sectPr w:rsidR="000735AA" w:rsidRPr="00A06A44" w:rsidSect="00154E44">
      <w:footerReference w:type="even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12F" w:rsidRDefault="002E312F" w:rsidP="00DB7E66">
      <w:r>
        <w:separator/>
      </w:r>
    </w:p>
  </w:endnote>
  <w:endnote w:type="continuationSeparator" w:id="1">
    <w:p w:rsidR="002E312F" w:rsidRDefault="002E312F" w:rsidP="00DB7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9E4" w:rsidRDefault="00DB6F30" w:rsidP="007619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046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619E4" w:rsidRDefault="002E312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12F" w:rsidRDefault="002E312F" w:rsidP="00DB7E66">
      <w:r>
        <w:separator/>
      </w:r>
    </w:p>
  </w:footnote>
  <w:footnote w:type="continuationSeparator" w:id="1">
    <w:p w:rsidR="002E312F" w:rsidRDefault="002E312F" w:rsidP="00DB7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18A9"/>
    <w:multiLevelType w:val="hybridMultilevel"/>
    <w:tmpl w:val="F342E74E"/>
    <w:lvl w:ilvl="0" w:tplc="2158B0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BF17B05"/>
    <w:multiLevelType w:val="hybridMultilevel"/>
    <w:tmpl w:val="B12A3364"/>
    <w:lvl w:ilvl="0" w:tplc="8D72D152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121858"/>
  </w:hdrShapeDefaults>
  <w:footnotePr>
    <w:footnote w:id="0"/>
    <w:footnote w:id="1"/>
  </w:footnotePr>
  <w:endnotePr>
    <w:endnote w:id="0"/>
    <w:endnote w:id="1"/>
  </w:endnotePr>
  <w:compat/>
  <w:rsids>
    <w:rsidRoot w:val="006E33E6"/>
    <w:rsid w:val="000017F8"/>
    <w:rsid w:val="00014B5E"/>
    <w:rsid w:val="000206E7"/>
    <w:rsid w:val="00020916"/>
    <w:rsid w:val="00022432"/>
    <w:rsid w:val="00032DFF"/>
    <w:rsid w:val="00066F2B"/>
    <w:rsid w:val="00067948"/>
    <w:rsid w:val="000735AA"/>
    <w:rsid w:val="00085BC9"/>
    <w:rsid w:val="000906B3"/>
    <w:rsid w:val="000918F8"/>
    <w:rsid w:val="00096EEA"/>
    <w:rsid w:val="000A40E0"/>
    <w:rsid w:val="000B7F5F"/>
    <w:rsid w:val="000C2B0F"/>
    <w:rsid w:val="000C5063"/>
    <w:rsid w:val="000D0850"/>
    <w:rsid w:val="000D515C"/>
    <w:rsid w:val="000D6AD8"/>
    <w:rsid w:val="000E0283"/>
    <w:rsid w:val="000E0DB4"/>
    <w:rsid w:val="000E2661"/>
    <w:rsid w:val="000E67E2"/>
    <w:rsid w:val="001035C7"/>
    <w:rsid w:val="00107A92"/>
    <w:rsid w:val="00111387"/>
    <w:rsid w:val="00111983"/>
    <w:rsid w:val="00113A50"/>
    <w:rsid w:val="001225D7"/>
    <w:rsid w:val="00125B81"/>
    <w:rsid w:val="00127146"/>
    <w:rsid w:val="00127B08"/>
    <w:rsid w:val="00130265"/>
    <w:rsid w:val="00142CE2"/>
    <w:rsid w:val="00144D91"/>
    <w:rsid w:val="00147A27"/>
    <w:rsid w:val="00150B9B"/>
    <w:rsid w:val="00153928"/>
    <w:rsid w:val="00154E44"/>
    <w:rsid w:val="00163E4D"/>
    <w:rsid w:val="00165C48"/>
    <w:rsid w:val="00170C86"/>
    <w:rsid w:val="001726BA"/>
    <w:rsid w:val="001870D9"/>
    <w:rsid w:val="001962C4"/>
    <w:rsid w:val="001A3594"/>
    <w:rsid w:val="001A777A"/>
    <w:rsid w:val="001B2E63"/>
    <w:rsid w:val="001D5556"/>
    <w:rsid w:val="001D715E"/>
    <w:rsid w:val="001F0D1B"/>
    <w:rsid w:val="001F28D3"/>
    <w:rsid w:val="001F68F5"/>
    <w:rsid w:val="0020256A"/>
    <w:rsid w:val="00203EDC"/>
    <w:rsid w:val="0021633D"/>
    <w:rsid w:val="00223AB0"/>
    <w:rsid w:val="00240A23"/>
    <w:rsid w:val="00241190"/>
    <w:rsid w:val="00243C77"/>
    <w:rsid w:val="0024768F"/>
    <w:rsid w:val="00251BDB"/>
    <w:rsid w:val="00251C88"/>
    <w:rsid w:val="002538E5"/>
    <w:rsid w:val="00267F20"/>
    <w:rsid w:val="0027471A"/>
    <w:rsid w:val="00274D0E"/>
    <w:rsid w:val="002750FF"/>
    <w:rsid w:val="00282BC9"/>
    <w:rsid w:val="002903C3"/>
    <w:rsid w:val="002978D8"/>
    <w:rsid w:val="00297926"/>
    <w:rsid w:val="002A21A4"/>
    <w:rsid w:val="002A4D4D"/>
    <w:rsid w:val="002B03B6"/>
    <w:rsid w:val="002B37CF"/>
    <w:rsid w:val="002B52DB"/>
    <w:rsid w:val="002C184A"/>
    <w:rsid w:val="002C278A"/>
    <w:rsid w:val="002C2F6D"/>
    <w:rsid w:val="002C345D"/>
    <w:rsid w:val="002D1295"/>
    <w:rsid w:val="002D3C87"/>
    <w:rsid w:val="002D7F9A"/>
    <w:rsid w:val="002E312F"/>
    <w:rsid w:val="002E323D"/>
    <w:rsid w:val="002E4146"/>
    <w:rsid w:val="002F586E"/>
    <w:rsid w:val="0030603E"/>
    <w:rsid w:val="0031499E"/>
    <w:rsid w:val="00323D1D"/>
    <w:rsid w:val="00325142"/>
    <w:rsid w:val="00326335"/>
    <w:rsid w:val="003331DC"/>
    <w:rsid w:val="003337D7"/>
    <w:rsid w:val="00333C57"/>
    <w:rsid w:val="00337267"/>
    <w:rsid w:val="00340F83"/>
    <w:rsid w:val="0034522D"/>
    <w:rsid w:val="003503B0"/>
    <w:rsid w:val="00350D87"/>
    <w:rsid w:val="003519B4"/>
    <w:rsid w:val="0035616E"/>
    <w:rsid w:val="003578D3"/>
    <w:rsid w:val="00360409"/>
    <w:rsid w:val="00372903"/>
    <w:rsid w:val="003755E4"/>
    <w:rsid w:val="00386113"/>
    <w:rsid w:val="003863E8"/>
    <w:rsid w:val="00391C91"/>
    <w:rsid w:val="0039233F"/>
    <w:rsid w:val="00396CA8"/>
    <w:rsid w:val="003A2054"/>
    <w:rsid w:val="003A2549"/>
    <w:rsid w:val="003B0E47"/>
    <w:rsid w:val="003B2B3F"/>
    <w:rsid w:val="003B4B97"/>
    <w:rsid w:val="003E4F7D"/>
    <w:rsid w:val="003E66DC"/>
    <w:rsid w:val="003F3BD2"/>
    <w:rsid w:val="003F466E"/>
    <w:rsid w:val="003F4BEF"/>
    <w:rsid w:val="003F61F5"/>
    <w:rsid w:val="00407FB0"/>
    <w:rsid w:val="00411048"/>
    <w:rsid w:val="0041344E"/>
    <w:rsid w:val="00433C12"/>
    <w:rsid w:val="0044449B"/>
    <w:rsid w:val="00460B2A"/>
    <w:rsid w:val="004630B8"/>
    <w:rsid w:val="00464F0B"/>
    <w:rsid w:val="0046557A"/>
    <w:rsid w:val="00486394"/>
    <w:rsid w:val="00487FFB"/>
    <w:rsid w:val="004912A1"/>
    <w:rsid w:val="0049490C"/>
    <w:rsid w:val="004A2E5C"/>
    <w:rsid w:val="004A71D1"/>
    <w:rsid w:val="004B6E5B"/>
    <w:rsid w:val="004C4E38"/>
    <w:rsid w:val="004C5E43"/>
    <w:rsid w:val="004D25EB"/>
    <w:rsid w:val="004E57A9"/>
    <w:rsid w:val="004E6FDC"/>
    <w:rsid w:val="004F24FB"/>
    <w:rsid w:val="00510878"/>
    <w:rsid w:val="00513BEA"/>
    <w:rsid w:val="005179EC"/>
    <w:rsid w:val="00535D4D"/>
    <w:rsid w:val="00537F15"/>
    <w:rsid w:val="00542C78"/>
    <w:rsid w:val="005470AE"/>
    <w:rsid w:val="00552776"/>
    <w:rsid w:val="005557FA"/>
    <w:rsid w:val="00566190"/>
    <w:rsid w:val="00566F6D"/>
    <w:rsid w:val="00572560"/>
    <w:rsid w:val="00572FB6"/>
    <w:rsid w:val="00583566"/>
    <w:rsid w:val="005857CC"/>
    <w:rsid w:val="005A2D4A"/>
    <w:rsid w:val="005A6B4E"/>
    <w:rsid w:val="005B3E79"/>
    <w:rsid w:val="005C0CDE"/>
    <w:rsid w:val="005C7094"/>
    <w:rsid w:val="005D4062"/>
    <w:rsid w:val="005E5DFB"/>
    <w:rsid w:val="005E5F1C"/>
    <w:rsid w:val="005F1AA5"/>
    <w:rsid w:val="005F1F4C"/>
    <w:rsid w:val="005F7A8F"/>
    <w:rsid w:val="006014E1"/>
    <w:rsid w:val="00602FF5"/>
    <w:rsid w:val="0060795F"/>
    <w:rsid w:val="00612F97"/>
    <w:rsid w:val="00614C78"/>
    <w:rsid w:val="00617A1C"/>
    <w:rsid w:val="00617C89"/>
    <w:rsid w:val="00622194"/>
    <w:rsid w:val="006229BD"/>
    <w:rsid w:val="00637B44"/>
    <w:rsid w:val="006509D7"/>
    <w:rsid w:val="00655F3F"/>
    <w:rsid w:val="00674287"/>
    <w:rsid w:val="006760EF"/>
    <w:rsid w:val="00677FC4"/>
    <w:rsid w:val="00680A33"/>
    <w:rsid w:val="00681B0A"/>
    <w:rsid w:val="00682DF4"/>
    <w:rsid w:val="00684A27"/>
    <w:rsid w:val="00687898"/>
    <w:rsid w:val="00693D68"/>
    <w:rsid w:val="006949C6"/>
    <w:rsid w:val="00697FD2"/>
    <w:rsid w:val="006A0CE5"/>
    <w:rsid w:val="006A2528"/>
    <w:rsid w:val="006A5A9F"/>
    <w:rsid w:val="006B0DCB"/>
    <w:rsid w:val="006B7A33"/>
    <w:rsid w:val="006C57AF"/>
    <w:rsid w:val="006C72BA"/>
    <w:rsid w:val="006D034A"/>
    <w:rsid w:val="006D0667"/>
    <w:rsid w:val="006D5682"/>
    <w:rsid w:val="006E2782"/>
    <w:rsid w:val="006E33E6"/>
    <w:rsid w:val="006E5219"/>
    <w:rsid w:val="006E6A53"/>
    <w:rsid w:val="006F0E45"/>
    <w:rsid w:val="006F13EB"/>
    <w:rsid w:val="00705D9A"/>
    <w:rsid w:val="00713356"/>
    <w:rsid w:val="00717CB9"/>
    <w:rsid w:val="00724ECC"/>
    <w:rsid w:val="00733AC3"/>
    <w:rsid w:val="007410EC"/>
    <w:rsid w:val="00745D0B"/>
    <w:rsid w:val="00753DBD"/>
    <w:rsid w:val="0075499F"/>
    <w:rsid w:val="00760A8C"/>
    <w:rsid w:val="0076487F"/>
    <w:rsid w:val="00764DAE"/>
    <w:rsid w:val="007652BC"/>
    <w:rsid w:val="0078044C"/>
    <w:rsid w:val="00791D22"/>
    <w:rsid w:val="007949B6"/>
    <w:rsid w:val="00794A89"/>
    <w:rsid w:val="00794F8F"/>
    <w:rsid w:val="00795C4D"/>
    <w:rsid w:val="007A3971"/>
    <w:rsid w:val="007A3C2A"/>
    <w:rsid w:val="007B403B"/>
    <w:rsid w:val="007C605F"/>
    <w:rsid w:val="007C6643"/>
    <w:rsid w:val="007C78EB"/>
    <w:rsid w:val="007C7DD4"/>
    <w:rsid w:val="007D52C8"/>
    <w:rsid w:val="007D610E"/>
    <w:rsid w:val="007D674B"/>
    <w:rsid w:val="007E6A74"/>
    <w:rsid w:val="007F40EA"/>
    <w:rsid w:val="00804693"/>
    <w:rsid w:val="00811D4A"/>
    <w:rsid w:val="00826507"/>
    <w:rsid w:val="0083613C"/>
    <w:rsid w:val="008400C0"/>
    <w:rsid w:val="008507B7"/>
    <w:rsid w:val="00853A9C"/>
    <w:rsid w:val="008563DD"/>
    <w:rsid w:val="008615D1"/>
    <w:rsid w:val="0086738E"/>
    <w:rsid w:val="008731AB"/>
    <w:rsid w:val="00882731"/>
    <w:rsid w:val="00885119"/>
    <w:rsid w:val="008A2068"/>
    <w:rsid w:val="008A4D69"/>
    <w:rsid w:val="008B6051"/>
    <w:rsid w:val="008C3822"/>
    <w:rsid w:val="008C391C"/>
    <w:rsid w:val="008D1C78"/>
    <w:rsid w:val="008E00EF"/>
    <w:rsid w:val="008E1DEF"/>
    <w:rsid w:val="008E53A6"/>
    <w:rsid w:val="008E60C1"/>
    <w:rsid w:val="008E7430"/>
    <w:rsid w:val="008F6A8B"/>
    <w:rsid w:val="008F74F0"/>
    <w:rsid w:val="00906C03"/>
    <w:rsid w:val="0091036C"/>
    <w:rsid w:val="00930E81"/>
    <w:rsid w:val="00933AD0"/>
    <w:rsid w:val="0093503D"/>
    <w:rsid w:val="00940116"/>
    <w:rsid w:val="00956800"/>
    <w:rsid w:val="009575B8"/>
    <w:rsid w:val="00966463"/>
    <w:rsid w:val="00970A01"/>
    <w:rsid w:val="009806C4"/>
    <w:rsid w:val="0098714E"/>
    <w:rsid w:val="00992932"/>
    <w:rsid w:val="00992F83"/>
    <w:rsid w:val="0099581E"/>
    <w:rsid w:val="009B1454"/>
    <w:rsid w:val="009B2144"/>
    <w:rsid w:val="009C19AA"/>
    <w:rsid w:val="009C74B7"/>
    <w:rsid w:val="009D6DFC"/>
    <w:rsid w:val="009E600F"/>
    <w:rsid w:val="009F256C"/>
    <w:rsid w:val="009F6075"/>
    <w:rsid w:val="00A06A44"/>
    <w:rsid w:val="00A10BA6"/>
    <w:rsid w:val="00A145CA"/>
    <w:rsid w:val="00A1692F"/>
    <w:rsid w:val="00A17148"/>
    <w:rsid w:val="00A2164D"/>
    <w:rsid w:val="00A21F96"/>
    <w:rsid w:val="00A26A81"/>
    <w:rsid w:val="00A30375"/>
    <w:rsid w:val="00A32350"/>
    <w:rsid w:val="00A335F0"/>
    <w:rsid w:val="00A42F4F"/>
    <w:rsid w:val="00A44007"/>
    <w:rsid w:val="00A44421"/>
    <w:rsid w:val="00A52944"/>
    <w:rsid w:val="00A5431B"/>
    <w:rsid w:val="00A57B49"/>
    <w:rsid w:val="00A6069C"/>
    <w:rsid w:val="00A63080"/>
    <w:rsid w:val="00A76DFD"/>
    <w:rsid w:val="00A8392D"/>
    <w:rsid w:val="00AA0F67"/>
    <w:rsid w:val="00AA37B1"/>
    <w:rsid w:val="00AA7969"/>
    <w:rsid w:val="00AA7B41"/>
    <w:rsid w:val="00AB396E"/>
    <w:rsid w:val="00AB3CF8"/>
    <w:rsid w:val="00AC4453"/>
    <w:rsid w:val="00AE262D"/>
    <w:rsid w:val="00AE571F"/>
    <w:rsid w:val="00AF4F5F"/>
    <w:rsid w:val="00B01C06"/>
    <w:rsid w:val="00B1232D"/>
    <w:rsid w:val="00B16CC1"/>
    <w:rsid w:val="00B17E2B"/>
    <w:rsid w:val="00B209E9"/>
    <w:rsid w:val="00B229CC"/>
    <w:rsid w:val="00B323D8"/>
    <w:rsid w:val="00B333AA"/>
    <w:rsid w:val="00B4598A"/>
    <w:rsid w:val="00B468CC"/>
    <w:rsid w:val="00B61075"/>
    <w:rsid w:val="00B63B83"/>
    <w:rsid w:val="00B664BC"/>
    <w:rsid w:val="00B673BD"/>
    <w:rsid w:val="00B70EB2"/>
    <w:rsid w:val="00B71255"/>
    <w:rsid w:val="00B74F47"/>
    <w:rsid w:val="00B80BDA"/>
    <w:rsid w:val="00B84029"/>
    <w:rsid w:val="00B87251"/>
    <w:rsid w:val="00B908D8"/>
    <w:rsid w:val="00B90E5C"/>
    <w:rsid w:val="00B918BE"/>
    <w:rsid w:val="00B928FD"/>
    <w:rsid w:val="00BA358F"/>
    <w:rsid w:val="00BA5040"/>
    <w:rsid w:val="00BB350D"/>
    <w:rsid w:val="00BB387B"/>
    <w:rsid w:val="00BB3F22"/>
    <w:rsid w:val="00BC3D0A"/>
    <w:rsid w:val="00BC744A"/>
    <w:rsid w:val="00BD3683"/>
    <w:rsid w:val="00BE23AB"/>
    <w:rsid w:val="00BE4F08"/>
    <w:rsid w:val="00C01780"/>
    <w:rsid w:val="00C07161"/>
    <w:rsid w:val="00C13DCD"/>
    <w:rsid w:val="00C2079A"/>
    <w:rsid w:val="00C26A77"/>
    <w:rsid w:val="00C30077"/>
    <w:rsid w:val="00C42951"/>
    <w:rsid w:val="00C42F38"/>
    <w:rsid w:val="00C50717"/>
    <w:rsid w:val="00C61082"/>
    <w:rsid w:val="00C70513"/>
    <w:rsid w:val="00C7320C"/>
    <w:rsid w:val="00C7445C"/>
    <w:rsid w:val="00C927A4"/>
    <w:rsid w:val="00C9432E"/>
    <w:rsid w:val="00C95CCB"/>
    <w:rsid w:val="00CA0A6B"/>
    <w:rsid w:val="00CA54A1"/>
    <w:rsid w:val="00CA56D8"/>
    <w:rsid w:val="00CB27A6"/>
    <w:rsid w:val="00CB6E87"/>
    <w:rsid w:val="00CB7A40"/>
    <w:rsid w:val="00CC21B0"/>
    <w:rsid w:val="00CC287A"/>
    <w:rsid w:val="00CD59B2"/>
    <w:rsid w:val="00CD6586"/>
    <w:rsid w:val="00CE1668"/>
    <w:rsid w:val="00CE56E2"/>
    <w:rsid w:val="00CF1BDA"/>
    <w:rsid w:val="00CF63E6"/>
    <w:rsid w:val="00D0019C"/>
    <w:rsid w:val="00D110A8"/>
    <w:rsid w:val="00D20A3B"/>
    <w:rsid w:val="00D2218F"/>
    <w:rsid w:val="00D22856"/>
    <w:rsid w:val="00D26529"/>
    <w:rsid w:val="00D334A1"/>
    <w:rsid w:val="00D40BD2"/>
    <w:rsid w:val="00D50DF3"/>
    <w:rsid w:val="00D51276"/>
    <w:rsid w:val="00D542BD"/>
    <w:rsid w:val="00D54CE3"/>
    <w:rsid w:val="00D56E34"/>
    <w:rsid w:val="00D76D88"/>
    <w:rsid w:val="00D76F76"/>
    <w:rsid w:val="00D81C29"/>
    <w:rsid w:val="00D83650"/>
    <w:rsid w:val="00D87468"/>
    <w:rsid w:val="00D92286"/>
    <w:rsid w:val="00D923C8"/>
    <w:rsid w:val="00DB6F30"/>
    <w:rsid w:val="00DB7E66"/>
    <w:rsid w:val="00DD56BB"/>
    <w:rsid w:val="00DE35F2"/>
    <w:rsid w:val="00DF0A8F"/>
    <w:rsid w:val="00DF5356"/>
    <w:rsid w:val="00DF5CE5"/>
    <w:rsid w:val="00E1233A"/>
    <w:rsid w:val="00E2042E"/>
    <w:rsid w:val="00E30A9E"/>
    <w:rsid w:val="00E30DE0"/>
    <w:rsid w:val="00E31A83"/>
    <w:rsid w:val="00E3292A"/>
    <w:rsid w:val="00E54234"/>
    <w:rsid w:val="00E71411"/>
    <w:rsid w:val="00E7534B"/>
    <w:rsid w:val="00E840B7"/>
    <w:rsid w:val="00E847C2"/>
    <w:rsid w:val="00E93A11"/>
    <w:rsid w:val="00EA1851"/>
    <w:rsid w:val="00EA2133"/>
    <w:rsid w:val="00EA3652"/>
    <w:rsid w:val="00EA6C8A"/>
    <w:rsid w:val="00EA7B1B"/>
    <w:rsid w:val="00EB69D4"/>
    <w:rsid w:val="00EC2EAA"/>
    <w:rsid w:val="00EE6530"/>
    <w:rsid w:val="00F05E8C"/>
    <w:rsid w:val="00F24487"/>
    <w:rsid w:val="00F258AF"/>
    <w:rsid w:val="00F331A7"/>
    <w:rsid w:val="00F409DA"/>
    <w:rsid w:val="00F43E99"/>
    <w:rsid w:val="00F47FE8"/>
    <w:rsid w:val="00F67F82"/>
    <w:rsid w:val="00F717F8"/>
    <w:rsid w:val="00F77DDA"/>
    <w:rsid w:val="00F938C5"/>
    <w:rsid w:val="00FA08E2"/>
    <w:rsid w:val="00FA658B"/>
    <w:rsid w:val="00FA6A69"/>
    <w:rsid w:val="00FA79A7"/>
    <w:rsid w:val="00FC496E"/>
    <w:rsid w:val="00FC6CE0"/>
    <w:rsid w:val="00FD02AF"/>
    <w:rsid w:val="00FE19A1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33E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E33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33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33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E33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33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E33E6"/>
  </w:style>
  <w:style w:type="paragraph" w:styleId="a6">
    <w:name w:val="Normal (Web)"/>
    <w:basedOn w:val="a"/>
    <w:uiPriority w:val="99"/>
    <w:unhideWhenUsed/>
    <w:rsid w:val="006E33E6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a7">
    <w:name w:val="Strong"/>
    <w:basedOn w:val="a0"/>
    <w:uiPriority w:val="22"/>
    <w:qFormat/>
    <w:rsid w:val="006E33E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9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9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Знак"/>
    <w:link w:val="ab"/>
    <w:locked/>
    <w:rsid w:val="00C7445C"/>
    <w:rPr>
      <w:sz w:val="28"/>
      <w:szCs w:val="24"/>
      <w:lang w:eastAsia="ru-RU"/>
    </w:rPr>
  </w:style>
  <w:style w:type="paragraph" w:styleId="ab">
    <w:name w:val="Body Text"/>
    <w:basedOn w:val="a"/>
    <w:link w:val="aa"/>
    <w:rsid w:val="00C7445C"/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C7445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927A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927A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msonormalcxspfirstmailrucssattributepostfix">
    <w:name w:val="msonormalcxspfirst_mailru_css_attribute_postfix"/>
    <w:basedOn w:val="a"/>
    <w:rsid w:val="00B61075"/>
    <w:pPr>
      <w:spacing w:before="100" w:beforeAutospacing="1" w:after="100" w:afterAutospacing="1"/>
    </w:pPr>
    <w:rPr>
      <w:sz w:val="24"/>
    </w:rPr>
  </w:style>
  <w:style w:type="paragraph" w:customStyle="1" w:styleId="msonormalcxspmiddlemailrucssattributepostfix">
    <w:name w:val="msonormalcxspmiddle_mailru_css_attribute_postfix"/>
    <w:basedOn w:val="a"/>
    <w:rsid w:val="00B61075"/>
    <w:pPr>
      <w:spacing w:before="100" w:beforeAutospacing="1" w:after="100" w:afterAutospacing="1"/>
    </w:pPr>
    <w:rPr>
      <w:sz w:val="24"/>
    </w:rPr>
  </w:style>
  <w:style w:type="paragraph" w:customStyle="1" w:styleId="21">
    <w:name w:val="Основной текст с отступом 21"/>
    <w:basedOn w:val="a"/>
    <w:rsid w:val="007C605F"/>
    <w:pPr>
      <w:suppressAutoHyphens/>
      <w:overflowPunct w:val="0"/>
      <w:autoSpaceDE w:val="0"/>
      <w:ind w:firstLine="851"/>
      <w:jc w:val="both"/>
      <w:textAlignment w:val="baseline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3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6E33E6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qFormat/>
    <w:rsid w:val="006E33E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33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E33E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rsid w:val="006E33E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E33E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6E33E6"/>
  </w:style>
  <w:style w:type="paragraph" w:styleId="a6">
    <w:name w:val="Normal (Web)"/>
    <w:basedOn w:val="a"/>
    <w:uiPriority w:val="99"/>
    <w:unhideWhenUsed/>
    <w:rsid w:val="006E33E6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character" w:styleId="a7">
    <w:name w:val="Strong"/>
    <w:basedOn w:val="a0"/>
    <w:uiPriority w:val="22"/>
    <w:qFormat/>
    <w:rsid w:val="006E33E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209E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9E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Основной текст Знак"/>
    <w:link w:val="ab"/>
    <w:locked/>
    <w:rsid w:val="00C7445C"/>
    <w:rPr>
      <w:sz w:val="28"/>
      <w:szCs w:val="24"/>
      <w:lang w:eastAsia="ru-RU"/>
    </w:rPr>
  </w:style>
  <w:style w:type="paragraph" w:styleId="ab">
    <w:name w:val="Body Text"/>
    <w:basedOn w:val="a"/>
    <w:link w:val="aa"/>
    <w:rsid w:val="00C7445C"/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C7445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8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62D48-2D05-4459-B7D9-4550B5D79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7</Pages>
  <Words>2750</Words>
  <Characters>15681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76</cp:revision>
  <cp:lastPrinted>2023-03-17T10:15:00Z</cp:lastPrinted>
  <dcterms:created xsi:type="dcterms:W3CDTF">2018-01-24T05:09:00Z</dcterms:created>
  <dcterms:modified xsi:type="dcterms:W3CDTF">2023-03-17T10:15:00Z</dcterms:modified>
</cp:coreProperties>
</file>